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BBE59A" w14:textId="77777777" w:rsidR="00600529" w:rsidRDefault="00600529">
      <w:bookmarkStart w:id="0" w:name="_GoBack"/>
      <w:bookmarkEnd w:id="0"/>
    </w:p>
    <w:p w14:paraId="17643857" w14:textId="0CCF6F02" w:rsidR="00600529" w:rsidRDefault="00600529" w:rsidP="00600529">
      <w:pPr>
        <w:pStyle w:val="Encabezado"/>
        <w:jc w:val="center"/>
        <w:rPr>
          <w:b/>
          <w:sz w:val="24"/>
          <w:szCs w:val="24"/>
        </w:rPr>
      </w:pPr>
      <w:r w:rsidRPr="00F044FF">
        <w:rPr>
          <w:b/>
          <w:sz w:val="24"/>
          <w:szCs w:val="24"/>
        </w:rPr>
        <w:t>PROCEDIMIENTO OPERATIVO ESTANDARIZADO</w:t>
      </w:r>
    </w:p>
    <w:p w14:paraId="0CE26A6F" w14:textId="5BA54206" w:rsidR="00AA7C62" w:rsidRPr="00AA7C62" w:rsidRDefault="00AA7C62" w:rsidP="00600529">
      <w:pPr>
        <w:pStyle w:val="Encabezado"/>
        <w:jc w:val="center"/>
        <w:rPr>
          <w:i/>
          <w:sz w:val="24"/>
          <w:szCs w:val="24"/>
        </w:rPr>
      </w:pPr>
      <w:r w:rsidRPr="00AA7C62">
        <w:rPr>
          <w:i/>
          <w:color w:val="0070C0"/>
          <w:sz w:val="24"/>
          <w:szCs w:val="24"/>
        </w:rPr>
        <w:t>(Borrar las instrucciones en letras azules una vez completado el POE)</w:t>
      </w:r>
    </w:p>
    <w:p w14:paraId="7AD2160D" w14:textId="77777777" w:rsidR="00BC3779" w:rsidRPr="00F044FF" w:rsidRDefault="00BC3779" w:rsidP="00653B2E">
      <w:pPr>
        <w:pStyle w:val="Encabezado"/>
        <w:jc w:val="both"/>
        <w:rPr>
          <w:b/>
          <w:sz w:val="24"/>
          <w:szCs w:val="24"/>
        </w:rPr>
      </w:pPr>
    </w:p>
    <w:p w14:paraId="7D49EEFC" w14:textId="583CDCFC" w:rsidR="00870A19" w:rsidRPr="00F044FF" w:rsidRDefault="00BC3779" w:rsidP="00653B2E">
      <w:pPr>
        <w:pStyle w:val="Encabezado"/>
        <w:jc w:val="both"/>
        <w:rPr>
          <w:i/>
          <w:sz w:val="24"/>
          <w:szCs w:val="24"/>
        </w:rPr>
      </w:pPr>
      <w:r w:rsidRPr="00F044FF">
        <w:rPr>
          <w:b/>
          <w:sz w:val="24"/>
          <w:szCs w:val="24"/>
        </w:rPr>
        <w:t>Título:</w:t>
      </w:r>
      <w:r w:rsidRPr="00F044FF">
        <w:rPr>
          <w:sz w:val="24"/>
          <w:szCs w:val="24"/>
        </w:rPr>
        <w:t xml:space="preserve"> </w:t>
      </w:r>
      <w:r w:rsidRPr="00AA7C62">
        <w:rPr>
          <w:i/>
          <w:color w:val="0070C0"/>
          <w:sz w:val="24"/>
          <w:szCs w:val="24"/>
        </w:rPr>
        <w:t>Indique título de procedimiento</w:t>
      </w:r>
      <w:r w:rsidR="00870A19" w:rsidRPr="00AA7C62">
        <w:rPr>
          <w:i/>
          <w:color w:val="0070C0"/>
          <w:sz w:val="24"/>
          <w:szCs w:val="24"/>
        </w:rPr>
        <w:t xml:space="preserve"> </w:t>
      </w:r>
    </w:p>
    <w:p w14:paraId="186228F8" w14:textId="31F698D3" w:rsidR="00870A19" w:rsidRPr="00F044FF" w:rsidRDefault="00870A19" w:rsidP="00653B2E">
      <w:pPr>
        <w:pStyle w:val="Encabezado"/>
        <w:jc w:val="both"/>
        <w:rPr>
          <w:i/>
          <w:sz w:val="24"/>
          <w:szCs w:val="24"/>
        </w:rPr>
      </w:pPr>
      <w:r w:rsidRPr="00F044FF">
        <w:rPr>
          <w:b/>
          <w:sz w:val="24"/>
          <w:szCs w:val="24"/>
        </w:rPr>
        <w:t>Número:</w:t>
      </w:r>
      <w:r w:rsidRPr="00F044FF">
        <w:rPr>
          <w:sz w:val="24"/>
          <w:szCs w:val="24"/>
        </w:rPr>
        <w:t xml:space="preserve"> </w:t>
      </w:r>
      <w:r w:rsidRPr="00AA7C62">
        <w:rPr>
          <w:i/>
          <w:color w:val="0070C0"/>
          <w:sz w:val="24"/>
          <w:szCs w:val="24"/>
        </w:rPr>
        <w:t>indique número del POE asignado por su laboratorio (si corresponde)</w:t>
      </w:r>
    </w:p>
    <w:p w14:paraId="2B294C91" w14:textId="3E674150" w:rsidR="00870A19" w:rsidRPr="00F044FF" w:rsidRDefault="00870A19" w:rsidP="00653B2E">
      <w:pPr>
        <w:pStyle w:val="Encabezado"/>
        <w:jc w:val="both"/>
        <w:rPr>
          <w:i/>
          <w:sz w:val="24"/>
          <w:szCs w:val="24"/>
        </w:rPr>
      </w:pPr>
      <w:r w:rsidRPr="00F044FF">
        <w:rPr>
          <w:b/>
          <w:sz w:val="24"/>
          <w:szCs w:val="24"/>
        </w:rPr>
        <w:t>Versión:</w:t>
      </w:r>
      <w:r w:rsidRPr="00F044FF">
        <w:rPr>
          <w:sz w:val="24"/>
          <w:szCs w:val="24"/>
        </w:rPr>
        <w:t xml:space="preserve"> </w:t>
      </w:r>
      <w:r w:rsidRPr="00AA7C62">
        <w:rPr>
          <w:i/>
          <w:color w:val="0070C0"/>
          <w:sz w:val="24"/>
          <w:szCs w:val="24"/>
        </w:rPr>
        <w:t>indique el número de la versión de</w:t>
      </w:r>
      <w:r w:rsidR="00AA7C62">
        <w:rPr>
          <w:i/>
          <w:color w:val="0070C0"/>
          <w:sz w:val="24"/>
          <w:szCs w:val="24"/>
        </w:rPr>
        <w:t xml:space="preserve"> este</w:t>
      </w:r>
      <w:r w:rsidRPr="00AA7C62">
        <w:rPr>
          <w:i/>
          <w:color w:val="0070C0"/>
          <w:sz w:val="24"/>
          <w:szCs w:val="24"/>
        </w:rPr>
        <w:t xml:space="preserve"> POE</w:t>
      </w:r>
    </w:p>
    <w:p w14:paraId="08CA6978" w14:textId="77777777" w:rsidR="00870A19" w:rsidRPr="00F044FF" w:rsidRDefault="00870A19" w:rsidP="00653B2E">
      <w:pPr>
        <w:pStyle w:val="Encabezado"/>
        <w:jc w:val="both"/>
        <w:rPr>
          <w:i/>
          <w:sz w:val="24"/>
          <w:szCs w:val="24"/>
        </w:rPr>
      </w:pPr>
    </w:p>
    <w:p w14:paraId="68F28F93" w14:textId="77777777" w:rsidR="00870A19" w:rsidRPr="00F044FF" w:rsidRDefault="007A58D3" w:rsidP="00653B2E">
      <w:pPr>
        <w:spacing w:after="0" w:line="240" w:lineRule="auto"/>
        <w:jc w:val="both"/>
        <w:rPr>
          <w:i/>
          <w:sz w:val="24"/>
          <w:szCs w:val="24"/>
        </w:rPr>
      </w:pPr>
      <w:r w:rsidRPr="00F044FF">
        <w:rPr>
          <w:b/>
          <w:sz w:val="24"/>
          <w:szCs w:val="24"/>
        </w:rPr>
        <w:t>Código asignado por CEC:</w:t>
      </w:r>
      <w:r w:rsidR="00870A19" w:rsidRPr="00F044FF">
        <w:rPr>
          <w:sz w:val="24"/>
          <w:szCs w:val="24"/>
        </w:rPr>
        <w:t xml:space="preserve"> </w:t>
      </w:r>
      <w:r w:rsidR="00870A19" w:rsidRPr="00AA7C62">
        <w:rPr>
          <w:i/>
          <w:color w:val="0070C0"/>
          <w:sz w:val="24"/>
          <w:szCs w:val="24"/>
        </w:rPr>
        <w:t>indique el número que se le asignó por la plataforma de evaluación.</w:t>
      </w:r>
    </w:p>
    <w:p w14:paraId="33189B6F" w14:textId="2857C419" w:rsidR="007A58D3" w:rsidRPr="00F044FF" w:rsidRDefault="007A58D3" w:rsidP="00653B2E">
      <w:pPr>
        <w:spacing w:after="0" w:line="240" w:lineRule="auto"/>
        <w:jc w:val="both"/>
        <w:rPr>
          <w:i/>
          <w:sz w:val="24"/>
          <w:szCs w:val="24"/>
        </w:rPr>
      </w:pPr>
      <w:r w:rsidRPr="00F044FF">
        <w:rPr>
          <w:b/>
          <w:sz w:val="24"/>
          <w:szCs w:val="24"/>
        </w:rPr>
        <w:t xml:space="preserve">Fecha de </w:t>
      </w:r>
      <w:r w:rsidR="00870A19" w:rsidRPr="00F044FF">
        <w:rPr>
          <w:b/>
          <w:sz w:val="24"/>
          <w:szCs w:val="24"/>
        </w:rPr>
        <w:t xml:space="preserve">última </w:t>
      </w:r>
      <w:r w:rsidRPr="00F044FF">
        <w:rPr>
          <w:b/>
          <w:sz w:val="24"/>
          <w:szCs w:val="24"/>
        </w:rPr>
        <w:t>aprobación</w:t>
      </w:r>
      <w:r w:rsidR="00870A19" w:rsidRPr="00F044FF">
        <w:rPr>
          <w:b/>
          <w:sz w:val="24"/>
          <w:szCs w:val="24"/>
        </w:rPr>
        <w:t xml:space="preserve"> por el CEC-CAA</w:t>
      </w:r>
      <w:r w:rsidRPr="00F044FF">
        <w:rPr>
          <w:sz w:val="24"/>
          <w:szCs w:val="24"/>
        </w:rPr>
        <w:t>:</w:t>
      </w:r>
      <w:r w:rsidR="00AA7C62">
        <w:rPr>
          <w:sz w:val="24"/>
          <w:szCs w:val="24"/>
        </w:rPr>
        <w:t xml:space="preserve"> </w:t>
      </w:r>
      <w:r w:rsidR="00AA7C62" w:rsidRPr="00AA7C62">
        <w:rPr>
          <w:i/>
          <w:color w:val="0070C0"/>
          <w:sz w:val="24"/>
          <w:szCs w:val="24"/>
        </w:rPr>
        <w:t>Debe indicar la fecha más reciente de aprobación de este POE por el CEC-CAA</w:t>
      </w:r>
    </w:p>
    <w:p w14:paraId="28F3C716" w14:textId="77777777" w:rsidR="00870A19" w:rsidRPr="00F044FF" w:rsidRDefault="00870A19" w:rsidP="00653B2E">
      <w:pPr>
        <w:jc w:val="both"/>
        <w:rPr>
          <w:sz w:val="24"/>
          <w:szCs w:val="24"/>
        </w:rPr>
      </w:pPr>
    </w:p>
    <w:p w14:paraId="075DC48D" w14:textId="5E88A070" w:rsidR="006B235E" w:rsidRPr="00F044FF" w:rsidRDefault="006B235E" w:rsidP="00653B2E">
      <w:pPr>
        <w:jc w:val="both"/>
        <w:rPr>
          <w:i/>
          <w:sz w:val="24"/>
          <w:szCs w:val="24"/>
        </w:rPr>
      </w:pPr>
      <w:r w:rsidRPr="00F044FF">
        <w:rPr>
          <w:b/>
          <w:sz w:val="24"/>
          <w:szCs w:val="24"/>
        </w:rPr>
        <w:t>Académico Responsable:</w:t>
      </w:r>
      <w:r w:rsidRPr="00F044FF">
        <w:rPr>
          <w:sz w:val="24"/>
          <w:szCs w:val="24"/>
        </w:rPr>
        <w:t xml:space="preserve"> </w:t>
      </w:r>
      <w:r w:rsidRPr="00AA7C62">
        <w:rPr>
          <w:i/>
          <w:color w:val="0070C0"/>
          <w:sz w:val="24"/>
          <w:szCs w:val="24"/>
        </w:rPr>
        <w:t>identifique al académico responsable de este POE.</w:t>
      </w:r>
    </w:p>
    <w:p w14:paraId="3A7FC1DA" w14:textId="72A7EF2A" w:rsidR="00384070" w:rsidRPr="00F044FF" w:rsidRDefault="00F044FF" w:rsidP="00653B2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Autor(es)</w:t>
      </w:r>
      <w:r w:rsidR="00384070" w:rsidRPr="00F044F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 w:rsidR="00384070" w:rsidRPr="00F044FF">
        <w:rPr>
          <w:b/>
          <w:sz w:val="24"/>
          <w:szCs w:val="24"/>
        </w:rPr>
        <w:t xml:space="preserve">el POE: </w:t>
      </w:r>
      <w:r w:rsidR="00384070" w:rsidRPr="00AA7C62">
        <w:rPr>
          <w:i/>
          <w:color w:val="0070C0"/>
          <w:sz w:val="24"/>
          <w:szCs w:val="24"/>
        </w:rPr>
        <w:t>identifique el nombre de la</w:t>
      </w:r>
      <w:r w:rsidRPr="00AA7C62">
        <w:rPr>
          <w:i/>
          <w:color w:val="0070C0"/>
          <w:sz w:val="24"/>
          <w:szCs w:val="24"/>
        </w:rPr>
        <w:t>(s)</w:t>
      </w:r>
      <w:r w:rsidR="00384070" w:rsidRPr="00AA7C62">
        <w:rPr>
          <w:i/>
          <w:color w:val="0070C0"/>
          <w:sz w:val="24"/>
          <w:szCs w:val="24"/>
        </w:rPr>
        <w:t xml:space="preserve"> persona</w:t>
      </w:r>
      <w:r w:rsidRPr="00AA7C62">
        <w:rPr>
          <w:i/>
          <w:color w:val="0070C0"/>
          <w:sz w:val="24"/>
          <w:szCs w:val="24"/>
        </w:rPr>
        <w:t>(s)</w:t>
      </w:r>
      <w:r w:rsidR="00384070" w:rsidRPr="00AA7C62">
        <w:rPr>
          <w:i/>
          <w:color w:val="0070C0"/>
          <w:sz w:val="24"/>
          <w:szCs w:val="24"/>
        </w:rPr>
        <w:t xml:space="preserve"> que redactó</w:t>
      </w:r>
      <w:r w:rsidRPr="00AA7C62">
        <w:rPr>
          <w:i/>
          <w:color w:val="0070C0"/>
          <w:sz w:val="24"/>
          <w:szCs w:val="24"/>
        </w:rPr>
        <w:t>/redactaron</w:t>
      </w:r>
      <w:r w:rsidR="00384070" w:rsidRPr="00AA7C62">
        <w:rPr>
          <w:i/>
          <w:color w:val="0070C0"/>
          <w:sz w:val="24"/>
          <w:szCs w:val="24"/>
        </w:rPr>
        <w:t xml:space="preserve"> el POE</w:t>
      </w:r>
      <w:r w:rsidR="00AA7C62">
        <w:rPr>
          <w:i/>
          <w:color w:val="0070C0"/>
          <w:sz w:val="24"/>
          <w:szCs w:val="24"/>
        </w:rPr>
        <w:t xml:space="preserve"> y su cargo</w:t>
      </w:r>
      <w:r w:rsidR="00384070" w:rsidRPr="00AA7C62">
        <w:rPr>
          <w:i/>
          <w:color w:val="0070C0"/>
          <w:sz w:val="24"/>
          <w:szCs w:val="24"/>
        </w:rPr>
        <w:t>.</w:t>
      </w:r>
    </w:p>
    <w:p w14:paraId="65172708" w14:textId="4662E375" w:rsidR="00117A4A" w:rsidRPr="00F044FF" w:rsidRDefault="00600529" w:rsidP="00653B2E">
      <w:pPr>
        <w:jc w:val="both"/>
        <w:rPr>
          <w:sz w:val="24"/>
          <w:szCs w:val="24"/>
        </w:rPr>
      </w:pPr>
      <w:r w:rsidRPr="00F044FF">
        <w:rPr>
          <w:b/>
          <w:sz w:val="24"/>
          <w:szCs w:val="24"/>
        </w:rPr>
        <w:t>Propósito</w:t>
      </w:r>
      <w:r w:rsidR="00117A4A" w:rsidRPr="00F044FF">
        <w:rPr>
          <w:b/>
          <w:sz w:val="24"/>
          <w:szCs w:val="24"/>
        </w:rPr>
        <w:t>:</w:t>
      </w:r>
      <w:r w:rsidR="00916BB7" w:rsidRPr="00F044FF">
        <w:rPr>
          <w:sz w:val="24"/>
          <w:szCs w:val="24"/>
        </w:rPr>
        <w:t xml:space="preserve"> </w:t>
      </w:r>
      <w:r w:rsidRPr="00AA7C62">
        <w:rPr>
          <w:i/>
          <w:color w:val="0070C0"/>
          <w:sz w:val="24"/>
          <w:szCs w:val="24"/>
        </w:rPr>
        <w:t>Todos los procedimientos tienen un propósito, este debe ser indicado en esta sección de forma resumida.</w:t>
      </w:r>
    </w:p>
    <w:p w14:paraId="39E8E9B9" w14:textId="2AA133AB" w:rsidR="00552275" w:rsidRPr="00F044FF" w:rsidRDefault="00916BB7" w:rsidP="00653B2E">
      <w:pPr>
        <w:jc w:val="both"/>
        <w:rPr>
          <w:i/>
          <w:sz w:val="24"/>
          <w:szCs w:val="24"/>
        </w:rPr>
      </w:pPr>
      <w:r w:rsidRPr="00F044FF">
        <w:rPr>
          <w:b/>
          <w:sz w:val="24"/>
          <w:szCs w:val="24"/>
        </w:rPr>
        <w:t>Lugar físico</w:t>
      </w:r>
      <w:r w:rsidR="00600529" w:rsidRPr="00F044FF">
        <w:rPr>
          <w:b/>
          <w:sz w:val="24"/>
          <w:szCs w:val="24"/>
        </w:rPr>
        <w:t>:</w:t>
      </w:r>
      <w:r w:rsidRPr="00F044FF">
        <w:rPr>
          <w:sz w:val="24"/>
          <w:szCs w:val="24"/>
        </w:rPr>
        <w:t xml:space="preserve"> </w:t>
      </w:r>
      <w:r w:rsidR="00BC3779" w:rsidRPr="00AA7C62">
        <w:rPr>
          <w:i/>
          <w:color w:val="0070C0"/>
          <w:sz w:val="24"/>
          <w:szCs w:val="24"/>
        </w:rPr>
        <w:t>Indicar</w:t>
      </w:r>
      <w:r w:rsidRPr="00AA7C62">
        <w:rPr>
          <w:i/>
          <w:color w:val="0070C0"/>
          <w:sz w:val="24"/>
          <w:szCs w:val="24"/>
        </w:rPr>
        <w:t xml:space="preserve"> d</w:t>
      </w:r>
      <w:r w:rsidR="00AA7C62" w:rsidRPr="00AA7C62">
        <w:rPr>
          <w:i/>
          <w:color w:val="0070C0"/>
          <w:sz w:val="24"/>
          <w:szCs w:val="24"/>
        </w:rPr>
        <w:t>ó</w:t>
      </w:r>
      <w:r w:rsidRPr="00AA7C62">
        <w:rPr>
          <w:i/>
          <w:color w:val="0070C0"/>
          <w:sz w:val="24"/>
          <w:szCs w:val="24"/>
        </w:rPr>
        <w:t>nde</w:t>
      </w:r>
      <w:r w:rsidR="00600529" w:rsidRPr="00AA7C62">
        <w:rPr>
          <w:i/>
          <w:color w:val="0070C0"/>
          <w:sz w:val="24"/>
          <w:szCs w:val="24"/>
        </w:rPr>
        <w:t xml:space="preserve"> se realiza</w:t>
      </w:r>
      <w:r w:rsidR="00AE47F7" w:rsidRPr="00AA7C62">
        <w:rPr>
          <w:i/>
          <w:color w:val="0070C0"/>
          <w:sz w:val="24"/>
          <w:szCs w:val="24"/>
        </w:rPr>
        <w:t>rá</w:t>
      </w:r>
      <w:r w:rsidRPr="00AA7C62">
        <w:rPr>
          <w:i/>
          <w:color w:val="0070C0"/>
          <w:sz w:val="24"/>
          <w:szCs w:val="24"/>
        </w:rPr>
        <w:t xml:space="preserve"> el procedimiento (ej: laboratorio, departamento, facultad)</w:t>
      </w:r>
    </w:p>
    <w:p w14:paraId="1FD0CC54" w14:textId="31EA4220" w:rsidR="00916BB7" w:rsidRPr="00AA7C62" w:rsidRDefault="002D6CCD" w:rsidP="00653B2E">
      <w:pPr>
        <w:jc w:val="both"/>
        <w:rPr>
          <w:i/>
          <w:color w:val="0070C0"/>
          <w:sz w:val="24"/>
          <w:szCs w:val="24"/>
        </w:rPr>
      </w:pPr>
      <w:r w:rsidRPr="00F044FF">
        <w:rPr>
          <w:b/>
          <w:sz w:val="24"/>
          <w:szCs w:val="24"/>
        </w:rPr>
        <w:t>A quién va dirigido</w:t>
      </w:r>
      <w:r w:rsidR="001E38CE" w:rsidRPr="00F044FF">
        <w:rPr>
          <w:b/>
          <w:sz w:val="24"/>
          <w:szCs w:val="24"/>
        </w:rPr>
        <w:t xml:space="preserve"> el </w:t>
      </w:r>
      <w:r w:rsidR="00916BB7" w:rsidRPr="00F044FF">
        <w:rPr>
          <w:b/>
          <w:sz w:val="24"/>
          <w:szCs w:val="24"/>
        </w:rPr>
        <w:t>POE:</w:t>
      </w:r>
      <w:r w:rsidR="00916BB7" w:rsidRPr="00F044FF">
        <w:rPr>
          <w:sz w:val="24"/>
          <w:szCs w:val="24"/>
        </w:rPr>
        <w:t xml:space="preserve"> </w:t>
      </w:r>
      <w:r w:rsidR="00916BB7" w:rsidRPr="00AA7C62">
        <w:rPr>
          <w:i/>
          <w:color w:val="0070C0"/>
          <w:sz w:val="24"/>
          <w:szCs w:val="24"/>
        </w:rPr>
        <w:t xml:space="preserve">indicar </w:t>
      </w:r>
      <w:r w:rsidRPr="00AA7C62">
        <w:rPr>
          <w:i/>
          <w:color w:val="0070C0"/>
          <w:sz w:val="24"/>
          <w:szCs w:val="24"/>
        </w:rPr>
        <w:t>a q</w:t>
      </w:r>
      <w:r w:rsidR="00AA7C62" w:rsidRPr="00AA7C62">
        <w:rPr>
          <w:i/>
          <w:color w:val="0070C0"/>
          <w:sz w:val="24"/>
          <w:szCs w:val="24"/>
        </w:rPr>
        <w:t>ué tipo de personal va dirigido</w:t>
      </w:r>
      <w:r w:rsidR="00916BB7" w:rsidRPr="00AA7C62">
        <w:rPr>
          <w:i/>
          <w:color w:val="0070C0"/>
          <w:sz w:val="24"/>
          <w:szCs w:val="24"/>
        </w:rPr>
        <w:t xml:space="preserve"> el POE (ej: personal de apoyo, médico veterinario, </w:t>
      </w:r>
      <w:r w:rsidR="00FF3939" w:rsidRPr="00AA7C62">
        <w:rPr>
          <w:i/>
          <w:color w:val="0070C0"/>
          <w:sz w:val="24"/>
          <w:szCs w:val="24"/>
        </w:rPr>
        <w:t>asistente de investigación</w:t>
      </w:r>
      <w:r w:rsidR="00916BB7" w:rsidRPr="00AA7C62">
        <w:rPr>
          <w:i/>
          <w:color w:val="0070C0"/>
          <w:sz w:val="24"/>
          <w:szCs w:val="24"/>
        </w:rPr>
        <w:t xml:space="preserve">, </w:t>
      </w:r>
      <w:r w:rsidR="00FF3939" w:rsidRPr="00AA7C62">
        <w:rPr>
          <w:i/>
          <w:color w:val="0070C0"/>
          <w:sz w:val="24"/>
          <w:szCs w:val="24"/>
        </w:rPr>
        <w:t xml:space="preserve">estudiante tesista, </w:t>
      </w:r>
      <w:r w:rsidR="00916BB7" w:rsidRPr="00AA7C62">
        <w:rPr>
          <w:i/>
          <w:color w:val="0070C0"/>
          <w:sz w:val="24"/>
          <w:szCs w:val="24"/>
        </w:rPr>
        <w:t>etc</w:t>
      </w:r>
      <w:r w:rsidR="00FF3939" w:rsidRPr="00AA7C62">
        <w:rPr>
          <w:i/>
          <w:color w:val="0070C0"/>
          <w:sz w:val="24"/>
          <w:szCs w:val="24"/>
        </w:rPr>
        <w:t>)</w:t>
      </w:r>
      <w:r w:rsidR="00916BB7" w:rsidRPr="00AA7C62">
        <w:rPr>
          <w:i/>
          <w:color w:val="0070C0"/>
          <w:sz w:val="24"/>
          <w:szCs w:val="24"/>
        </w:rPr>
        <w:t>.</w:t>
      </w:r>
      <w:r w:rsidR="00FF3939" w:rsidRPr="00AA7C62">
        <w:rPr>
          <w:i/>
          <w:color w:val="0070C0"/>
          <w:sz w:val="24"/>
          <w:szCs w:val="24"/>
        </w:rPr>
        <w:t xml:space="preserve"> </w:t>
      </w:r>
      <w:r w:rsidRPr="00AA7C62">
        <w:rPr>
          <w:i/>
          <w:color w:val="0070C0"/>
          <w:sz w:val="24"/>
          <w:szCs w:val="24"/>
        </w:rPr>
        <w:t xml:space="preserve">No indicar nombres </w:t>
      </w:r>
      <w:r w:rsidR="00FF3939" w:rsidRPr="00AA7C62">
        <w:rPr>
          <w:i/>
          <w:color w:val="0070C0"/>
          <w:sz w:val="24"/>
          <w:szCs w:val="24"/>
        </w:rPr>
        <w:t>de personas</w:t>
      </w:r>
      <w:r w:rsidRPr="00AA7C62">
        <w:rPr>
          <w:i/>
          <w:color w:val="0070C0"/>
          <w:sz w:val="24"/>
          <w:szCs w:val="24"/>
        </w:rPr>
        <w:t xml:space="preserve">, </w:t>
      </w:r>
      <w:r w:rsidRPr="00AA7C62">
        <w:rPr>
          <w:i/>
          <w:color w:val="0070C0"/>
          <w:sz w:val="24"/>
          <w:szCs w:val="24"/>
          <w:u w:val="single"/>
        </w:rPr>
        <w:t>sino roles</w:t>
      </w:r>
      <w:r w:rsidR="00FF3939" w:rsidRPr="00AA7C62">
        <w:rPr>
          <w:i/>
          <w:color w:val="0070C0"/>
          <w:sz w:val="24"/>
          <w:szCs w:val="24"/>
          <w:u w:val="single"/>
        </w:rPr>
        <w:t xml:space="preserve"> del personal</w:t>
      </w:r>
      <w:r w:rsidR="00FF3939" w:rsidRPr="00AA7C62">
        <w:rPr>
          <w:i/>
          <w:color w:val="0070C0"/>
          <w:sz w:val="24"/>
          <w:szCs w:val="24"/>
        </w:rPr>
        <w:t>.</w:t>
      </w:r>
    </w:p>
    <w:p w14:paraId="42314E24" w14:textId="4866CD9C" w:rsidR="00600529" w:rsidRPr="00F044FF" w:rsidRDefault="00600529" w:rsidP="00653B2E">
      <w:pPr>
        <w:jc w:val="both"/>
        <w:rPr>
          <w:b/>
          <w:sz w:val="24"/>
          <w:szCs w:val="24"/>
        </w:rPr>
      </w:pPr>
      <w:r w:rsidRPr="00F044FF">
        <w:rPr>
          <w:b/>
          <w:sz w:val="24"/>
          <w:szCs w:val="24"/>
        </w:rPr>
        <w:t>Materiales y equipo</w:t>
      </w:r>
      <w:r w:rsidR="00676330" w:rsidRPr="00F044FF">
        <w:rPr>
          <w:b/>
          <w:sz w:val="24"/>
          <w:szCs w:val="24"/>
        </w:rPr>
        <w:t xml:space="preserve">: </w:t>
      </w:r>
      <w:r w:rsidRPr="00AA7C62">
        <w:rPr>
          <w:i/>
          <w:color w:val="0070C0"/>
          <w:sz w:val="24"/>
          <w:szCs w:val="24"/>
        </w:rPr>
        <w:t>Listado de todos los materiales necesarios para realizar el procedimiento, especificando cuando sea aplicable la cantidad, el tamaño y otras características (ej: jeringa</w:t>
      </w:r>
      <w:r w:rsidR="007176F9">
        <w:rPr>
          <w:i/>
          <w:color w:val="0070C0"/>
          <w:sz w:val="24"/>
          <w:szCs w:val="24"/>
        </w:rPr>
        <w:t>s</w:t>
      </w:r>
      <w:r w:rsidRPr="00AA7C62">
        <w:rPr>
          <w:i/>
          <w:color w:val="0070C0"/>
          <w:sz w:val="24"/>
          <w:szCs w:val="24"/>
        </w:rPr>
        <w:t xml:space="preserve"> de 5 ml</w:t>
      </w:r>
      <w:r w:rsidR="00BC3779" w:rsidRPr="00AA7C62">
        <w:rPr>
          <w:i/>
          <w:color w:val="0070C0"/>
          <w:sz w:val="24"/>
          <w:szCs w:val="24"/>
        </w:rPr>
        <w:t xml:space="preserve"> con aguja de 25/7”)</w:t>
      </w:r>
      <w:r w:rsidR="009C2411" w:rsidRPr="00AA7C62">
        <w:rPr>
          <w:i/>
          <w:color w:val="0070C0"/>
          <w:sz w:val="24"/>
          <w:szCs w:val="24"/>
        </w:rPr>
        <w:t>. Considere aquí también los elementos relacionado</w:t>
      </w:r>
      <w:r w:rsidR="00676330" w:rsidRPr="00AA7C62">
        <w:rPr>
          <w:i/>
          <w:color w:val="0070C0"/>
          <w:sz w:val="24"/>
          <w:szCs w:val="24"/>
        </w:rPr>
        <w:t>s</w:t>
      </w:r>
      <w:r w:rsidR="009C2411" w:rsidRPr="00AA7C62">
        <w:rPr>
          <w:i/>
          <w:color w:val="0070C0"/>
          <w:sz w:val="24"/>
          <w:szCs w:val="24"/>
        </w:rPr>
        <w:t xml:space="preserve"> con bioseguridad</w:t>
      </w:r>
      <w:r w:rsidR="002D6CCD" w:rsidRPr="00AA7C62">
        <w:rPr>
          <w:i/>
          <w:color w:val="0070C0"/>
          <w:sz w:val="24"/>
          <w:szCs w:val="24"/>
        </w:rPr>
        <w:t>, de protección personal</w:t>
      </w:r>
      <w:r w:rsidR="009C2411" w:rsidRPr="00AA7C62">
        <w:rPr>
          <w:i/>
          <w:color w:val="0070C0"/>
          <w:sz w:val="24"/>
          <w:szCs w:val="24"/>
        </w:rPr>
        <w:t xml:space="preserve"> y asepsia.</w:t>
      </w:r>
      <w:r w:rsidRPr="00AA7C62">
        <w:rPr>
          <w:i/>
          <w:color w:val="0070C0"/>
          <w:sz w:val="24"/>
          <w:szCs w:val="24"/>
        </w:rPr>
        <w:t xml:space="preserve"> </w:t>
      </w:r>
    </w:p>
    <w:p w14:paraId="78CDA9D8" w14:textId="04F9C2A0" w:rsidR="00B72BFB" w:rsidRPr="00F044FF" w:rsidRDefault="00600529" w:rsidP="00653B2E">
      <w:pPr>
        <w:jc w:val="both"/>
        <w:rPr>
          <w:b/>
          <w:color w:val="000000" w:themeColor="text1"/>
          <w:sz w:val="24"/>
          <w:szCs w:val="24"/>
        </w:rPr>
      </w:pPr>
      <w:r w:rsidRPr="00F044FF">
        <w:rPr>
          <w:b/>
          <w:sz w:val="24"/>
          <w:szCs w:val="24"/>
        </w:rPr>
        <w:t>Procedimiento</w:t>
      </w:r>
      <w:r w:rsidR="00676330" w:rsidRPr="00F044FF">
        <w:rPr>
          <w:b/>
          <w:sz w:val="24"/>
          <w:szCs w:val="24"/>
        </w:rPr>
        <w:t xml:space="preserve">: </w:t>
      </w:r>
      <w:r w:rsidRPr="00AA7C62">
        <w:rPr>
          <w:i/>
          <w:color w:val="0070C0"/>
          <w:sz w:val="24"/>
          <w:szCs w:val="24"/>
        </w:rPr>
        <w:t>Describa detalladamente</w:t>
      </w:r>
      <w:r w:rsidR="00AE47F7" w:rsidRPr="00AA7C62">
        <w:rPr>
          <w:i/>
          <w:color w:val="0070C0"/>
          <w:sz w:val="24"/>
          <w:szCs w:val="24"/>
        </w:rPr>
        <w:t xml:space="preserve"> </w:t>
      </w:r>
      <w:r w:rsidRPr="00AA7C62">
        <w:rPr>
          <w:i/>
          <w:color w:val="0070C0"/>
          <w:sz w:val="24"/>
          <w:szCs w:val="24"/>
        </w:rPr>
        <w:t>có</w:t>
      </w:r>
      <w:r w:rsidR="00676330" w:rsidRPr="00AA7C62">
        <w:rPr>
          <w:i/>
          <w:color w:val="0070C0"/>
          <w:sz w:val="24"/>
          <w:szCs w:val="24"/>
        </w:rPr>
        <w:t>mo se realizará el procedimiento</w:t>
      </w:r>
      <w:r w:rsidR="00AE47F7" w:rsidRPr="00AA7C62">
        <w:rPr>
          <w:i/>
          <w:color w:val="0070C0"/>
          <w:sz w:val="24"/>
          <w:szCs w:val="24"/>
        </w:rPr>
        <w:t xml:space="preserve"> </w:t>
      </w:r>
      <w:r w:rsidR="00AA7C62" w:rsidRPr="00AA7C62">
        <w:rPr>
          <w:i/>
          <w:color w:val="0070C0"/>
          <w:sz w:val="24"/>
          <w:szCs w:val="24"/>
        </w:rPr>
        <w:t xml:space="preserve">que involucra animales vivos, </w:t>
      </w:r>
      <w:r w:rsidR="00AE47F7" w:rsidRPr="00AA7C62">
        <w:rPr>
          <w:i/>
          <w:color w:val="0070C0"/>
          <w:sz w:val="24"/>
          <w:szCs w:val="24"/>
        </w:rPr>
        <w:t xml:space="preserve">enumerando </w:t>
      </w:r>
      <w:r w:rsidR="00AA7C62" w:rsidRPr="00AA7C62">
        <w:rPr>
          <w:i/>
          <w:color w:val="0070C0"/>
          <w:sz w:val="24"/>
          <w:szCs w:val="24"/>
        </w:rPr>
        <w:t xml:space="preserve">todas </w:t>
      </w:r>
      <w:r w:rsidR="00676330" w:rsidRPr="00AA7C62">
        <w:rPr>
          <w:i/>
          <w:color w:val="0070C0"/>
          <w:sz w:val="24"/>
          <w:szCs w:val="24"/>
        </w:rPr>
        <w:t>las etapas de este</w:t>
      </w:r>
      <w:r w:rsidR="00D955E9" w:rsidRPr="00AA7C62">
        <w:rPr>
          <w:i/>
          <w:color w:val="0070C0"/>
          <w:sz w:val="24"/>
          <w:szCs w:val="24"/>
        </w:rPr>
        <w:t xml:space="preserve">. </w:t>
      </w:r>
      <w:r w:rsidR="002D6CCD" w:rsidRPr="00AA7C62">
        <w:rPr>
          <w:i/>
          <w:color w:val="0070C0"/>
          <w:sz w:val="24"/>
          <w:szCs w:val="24"/>
        </w:rPr>
        <w:t>Indique consideraciones de cuidado animal</w:t>
      </w:r>
      <w:r w:rsidR="00AA7C62" w:rsidRPr="00AA7C62">
        <w:rPr>
          <w:i/>
          <w:color w:val="0070C0"/>
          <w:sz w:val="24"/>
          <w:szCs w:val="24"/>
        </w:rPr>
        <w:t>, incluyendo p</w:t>
      </w:r>
      <w:r w:rsidR="00755F3A">
        <w:rPr>
          <w:i/>
          <w:color w:val="0070C0"/>
          <w:sz w:val="24"/>
          <w:szCs w:val="24"/>
        </w:rPr>
        <w:t>a</w:t>
      </w:r>
      <w:r w:rsidR="00AA7C62" w:rsidRPr="00AA7C62">
        <w:rPr>
          <w:i/>
          <w:color w:val="0070C0"/>
          <w:sz w:val="24"/>
          <w:szCs w:val="24"/>
        </w:rPr>
        <w:t>utas de supervisión si corresponde</w:t>
      </w:r>
      <w:r w:rsidR="002D6CCD" w:rsidRPr="00AA7C62">
        <w:rPr>
          <w:i/>
          <w:color w:val="0070C0"/>
          <w:sz w:val="24"/>
          <w:szCs w:val="24"/>
        </w:rPr>
        <w:t>.</w:t>
      </w:r>
      <w:r w:rsidR="00563825" w:rsidRPr="00AA7C62">
        <w:rPr>
          <w:i/>
          <w:color w:val="0070C0"/>
          <w:sz w:val="24"/>
          <w:szCs w:val="24"/>
        </w:rPr>
        <w:t xml:space="preserve"> </w:t>
      </w:r>
      <w:r w:rsidR="00AA7C62">
        <w:rPr>
          <w:i/>
          <w:color w:val="0070C0"/>
          <w:sz w:val="24"/>
          <w:szCs w:val="24"/>
        </w:rPr>
        <w:t>Idealmente d</w:t>
      </w:r>
      <w:r w:rsidR="00FF3939" w:rsidRPr="00AA7C62">
        <w:rPr>
          <w:i/>
          <w:color w:val="0070C0"/>
          <w:sz w:val="24"/>
          <w:szCs w:val="24"/>
        </w:rPr>
        <w:t>escribir el procedimiento</w:t>
      </w:r>
      <w:r w:rsidR="00563825" w:rsidRPr="00AA7C62">
        <w:rPr>
          <w:i/>
          <w:color w:val="0070C0"/>
          <w:sz w:val="24"/>
          <w:szCs w:val="24"/>
        </w:rPr>
        <w:t xml:space="preserve"> inclu</w:t>
      </w:r>
      <w:r w:rsidR="00FF3939" w:rsidRPr="00AA7C62">
        <w:rPr>
          <w:i/>
          <w:color w:val="0070C0"/>
          <w:sz w:val="24"/>
          <w:szCs w:val="24"/>
        </w:rPr>
        <w:t>yendo</w:t>
      </w:r>
      <w:r w:rsidR="00563825" w:rsidRPr="00AA7C62">
        <w:rPr>
          <w:i/>
          <w:color w:val="0070C0"/>
          <w:sz w:val="24"/>
          <w:szCs w:val="24"/>
        </w:rPr>
        <w:t xml:space="preserve"> fotografías</w:t>
      </w:r>
      <w:r w:rsidR="00AA7C62">
        <w:rPr>
          <w:i/>
          <w:color w:val="0070C0"/>
          <w:sz w:val="24"/>
          <w:szCs w:val="24"/>
        </w:rPr>
        <w:t xml:space="preserve"> y esquemas</w:t>
      </w:r>
      <w:r w:rsidR="00563825" w:rsidRPr="00AA7C62">
        <w:rPr>
          <w:i/>
          <w:color w:val="0070C0"/>
          <w:sz w:val="24"/>
          <w:szCs w:val="24"/>
        </w:rPr>
        <w:t>.</w:t>
      </w:r>
    </w:p>
    <w:p w14:paraId="3E803855" w14:textId="0DFD1E29" w:rsidR="00BC3779" w:rsidRPr="00F044FF" w:rsidRDefault="00552275" w:rsidP="00653B2E">
      <w:pPr>
        <w:jc w:val="both"/>
        <w:rPr>
          <w:sz w:val="24"/>
          <w:szCs w:val="24"/>
        </w:rPr>
      </w:pPr>
      <w:r w:rsidRPr="00F044FF">
        <w:rPr>
          <w:b/>
          <w:sz w:val="24"/>
          <w:szCs w:val="24"/>
        </w:rPr>
        <w:lastRenderedPageBreak/>
        <w:t>Referencias</w:t>
      </w:r>
      <w:r w:rsidR="00676330" w:rsidRPr="00F044FF">
        <w:rPr>
          <w:b/>
          <w:sz w:val="24"/>
          <w:szCs w:val="24"/>
        </w:rPr>
        <w:t>:</w:t>
      </w:r>
      <w:r w:rsidR="00676330" w:rsidRPr="00F044FF">
        <w:rPr>
          <w:sz w:val="24"/>
          <w:szCs w:val="24"/>
        </w:rPr>
        <w:t xml:space="preserve"> </w:t>
      </w:r>
      <w:r w:rsidR="00BC3779" w:rsidRPr="00AA7C62">
        <w:rPr>
          <w:i/>
          <w:color w:val="0070C0"/>
          <w:sz w:val="24"/>
          <w:szCs w:val="24"/>
        </w:rPr>
        <w:t xml:space="preserve">Si aplica, </w:t>
      </w:r>
      <w:r w:rsidR="00237533" w:rsidRPr="00AA7C62">
        <w:rPr>
          <w:i/>
          <w:color w:val="0070C0"/>
          <w:sz w:val="24"/>
          <w:szCs w:val="24"/>
        </w:rPr>
        <w:t>e</w:t>
      </w:r>
      <w:r w:rsidR="00BC3779" w:rsidRPr="00AA7C62">
        <w:rPr>
          <w:i/>
          <w:color w:val="0070C0"/>
          <w:sz w:val="24"/>
          <w:szCs w:val="24"/>
        </w:rPr>
        <w:t>ntregar referencias bibliográficas en las que se basó</w:t>
      </w:r>
      <w:r w:rsidR="00237533" w:rsidRPr="00AA7C62">
        <w:rPr>
          <w:i/>
          <w:color w:val="0070C0"/>
          <w:sz w:val="24"/>
          <w:szCs w:val="24"/>
        </w:rPr>
        <w:t xml:space="preserve"> para generar el POE.</w:t>
      </w:r>
    </w:p>
    <w:p w14:paraId="4429159A" w14:textId="77777777" w:rsidR="00552275" w:rsidRPr="00F044FF" w:rsidRDefault="00552275" w:rsidP="00653B2E">
      <w:pPr>
        <w:spacing w:after="0"/>
        <w:jc w:val="both"/>
        <w:rPr>
          <w:i/>
          <w:sz w:val="24"/>
          <w:szCs w:val="24"/>
        </w:rPr>
      </w:pPr>
    </w:p>
    <w:p w14:paraId="77EB4575" w14:textId="77777777" w:rsidR="00755F3A" w:rsidRDefault="00755F3A" w:rsidP="00653B2E">
      <w:pPr>
        <w:spacing w:after="0"/>
        <w:jc w:val="both"/>
        <w:rPr>
          <w:b/>
          <w:sz w:val="24"/>
          <w:szCs w:val="24"/>
        </w:rPr>
      </w:pPr>
    </w:p>
    <w:p w14:paraId="33EF2906" w14:textId="1D9327D1" w:rsidR="008103AF" w:rsidRPr="00F044FF" w:rsidRDefault="008103AF" w:rsidP="00653B2E">
      <w:pPr>
        <w:spacing w:after="0"/>
        <w:jc w:val="both"/>
        <w:rPr>
          <w:i/>
          <w:sz w:val="24"/>
          <w:szCs w:val="24"/>
        </w:rPr>
      </w:pPr>
      <w:r w:rsidRPr="00F044FF">
        <w:rPr>
          <w:b/>
          <w:sz w:val="24"/>
          <w:szCs w:val="24"/>
        </w:rPr>
        <w:t>Anexos:</w:t>
      </w:r>
      <w:r w:rsidRPr="00F044FF">
        <w:rPr>
          <w:sz w:val="24"/>
          <w:szCs w:val="24"/>
        </w:rPr>
        <w:t xml:space="preserve"> </w:t>
      </w:r>
      <w:r w:rsidRPr="007176F9">
        <w:rPr>
          <w:i/>
          <w:color w:val="0070C0"/>
          <w:sz w:val="24"/>
          <w:szCs w:val="24"/>
        </w:rPr>
        <w:t>puede adjuntar como anexos antecedentes</w:t>
      </w:r>
      <w:r w:rsidR="007176F9">
        <w:rPr>
          <w:i/>
          <w:color w:val="0070C0"/>
          <w:sz w:val="24"/>
          <w:szCs w:val="24"/>
        </w:rPr>
        <w:t xml:space="preserve"> y</w:t>
      </w:r>
      <w:r w:rsidRPr="007176F9">
        <w:rPr>
          <w:i/>
          <w:color w:val="0070C0"/>
          <w:sz w:val="24"/>
          <w:szCs w:val="24"/>
        </w:rPr>
        <w:t xml:space="preserve"> </w:t>
      </w:r>
      <w:r w:rsidR="001E38CE" w:rsidRPr="007176F9">
        <w:rPr>
          <w:i/>
          <w:color w:val="0070C0"/>
          <w:sz w:val="24"/>
          <w:szCs w:val="24"/>
        </w:rPr>
        <w:t xml:space="preserve">resultados previos, </w:t>
      </w:r>
      <w:r w:rsidR="007176F9">
        <w:rPr>
          <w:i/>
          <w:color w:val="0070C0"/>
          <w:sz w:val="24"/>
          <w:szCs w:val="24"/>
        </w:rPr>
        <w:t xml:space="preserve">o </w:t>
      </w:r>
      <w:r w:rsidR="00835108">
        <w:rPr>
          <w:i/>
          <w:color w:val="0070C0"/>
          <w:sz w:val="24"/>
          <w:szCs w:val="24"/>
        </w:rPr>
        <w:t>cualquier</w:t>
      </w:r>
      <w:r w:rsidR="007176F9">
        <w:rPr>
          <w:i/>
          <w:color w:val="0070C0"/>
          <w:sz w:val="24"/>
          <w:szCs w:val="24"/>
        </w:rPr>
        <w:t xml:space="preserve"> otra información que considere relevante</w:t>
      </w:r>
      <w:r w:rsidRPr="007176F9">
        <w:rPr>
          <w:i/>
          <w:color w:val="0070C0"/>
          <w:sz w:val="24"/>
          <w:szCs w:val="24"/>
        </w:rPr>
        <w:t>.</w:t>
      </w:r>
    </w:p>
    <w:p w14:paraId="6D5BD5FB" w14:textId="581FE2CC" w:rsidR="00552275" w:rsidRDefault="00552275" w:rsidP="00653B2E">
      <w:pPr>
        <w:jc w:val="both"/>
        <w:rPr>
          <w:i/>
          <w:sz w:val="24"/>
          <w:szCs w:val="24"/>
        </w:rPr>
      </w:pPr>
    </w:p>
    <w:p w14:paraId="5A4CA3C5" w14:textId="57BF771B" w:rsidR="007176F9" w:rsidRPr="007176F9" w:rsidRDefault="007176F9" w:rsidP="00653B2E">
      <w:pPr>
        <w:jc w:val="both"/>
        <w:rPr>
          <w:i/>
          <w:color w:val="0070C0"/>
          <w:sz w:val="24"/>
          <w:szCs w:val="24"/>
        </w:rPr>
      </w:pPr>
      <w:r w:rsidRPr="007176F9">
        <w:rPr>
          <w:i/>
          <w:color w:val="0070C0"/>
          <w:sz w:val="24"/>
          <w:szCs w:val="24"/>
        </w:rPr>
        <w:t xml:space="preserve">La siguiente tabla debe completarse cuando se </w:t>
      </w:r>
      <w:r>
        <w:rPr>
          <w:i/>
          <w:color w:val="0070C0"/>
          <w:sz w:val="24"/>
          <w:szCs w:val="24"/>
        </w:rPr>
        <w:t>solicite aprobación de</w:t>
      </w:r>
      <w:r w:rsidRPr="007176F9">
        <w:rPr>
          <w:i/>
          <w:color w:val="0070C0"/>
          <w:sz w:val="24"/>
          <w:szCs w:val="24"/>
        </w:rPr>
        <w:t xml:space="preserve"> </w:t>
      </w:r>
      <w:r w:rsidRPr="007176F9">
        <w:rPr>
          <w:i/>
          <w:color w:val="0070C0"/>
          <w:sz w:val="24"/>
          <w:szCs w:val="24"/>
          <w:u w:val="single"/>
        </w:rPr>
        <w:t xml:space="preserve">versiones </w:t>
      </w:r>
      <w:r>
        <w:rPr>
          <w:i/>
          <w:color w:val="0070C0"/>
          <w:sz w:val="24"/>
          <w:szCs w:val="24"/>
          <w:u w:val="single"/>
        </w:rPr>
        <w:t>actualizadas</w:t>
      </w:r>
      <w:r w:rsidRPr="007176F9">
        <w:rPr>
          <w:i/>
          <w:color w:val="0070C0"/>
          <w:sz w:val="24"/>
          <w:szCs w:val="24"/>
        </w:rPr>
        <w:t xml:space="preserve"> del POE</w:t>
      </w:r>
    </w:p>
    <w:tbl>
      <w:tblPr>
        <w:tblStyle w:val="Tablaconcuadrcula"/>
        <w:tblpPr w:leftFromText="141" w:rightFromText="141" w:vertAnchor="text" w:horzAnchor="margin" w:tblpY="-30"/>
        <w:tblW w:w="0" w:type="auto"/>
        <w:tblLook w:val="04A0" w:firstRow="1" w:lastRow="0" w:firstColumn="1" w:lastColumn="0" w:noHBand="0" w:noVBand="1"/>
      </w:tblPr>
      <w:tblGrid>
        <w:gridCol w:w="1557"/>
        <w:gridCol w:w="1192"/>
        <w:gridCol w:w="3117"/>
        <w:gridCol w:w="2962"/>
      </w:tblGrid>
      <w:tr w:rsidR="006B235E" w:rsidRPr="00F044FF" w14:paraId="3553097B" w14:textId="77777777" w:rsidTr="006B235E">
        <w:tc>
          <w:tcPr>
            <w:tcW w:w="1589" w:type="dxa"/>
          </w:tcPr>
          <w:p w14:paraId="54545220" w14:textId="77777777" w:rsidR="006B235E" w:rsidRPr="00F044FF" w:rsidRDefault="006B235E" w:rsidP="006B235E">
            <w:pPr>
              <w:rPr>
                <w:sz w:val="24"/>
                <w:szCs w:val="24"/>
              </w:rPr>
            </w:pPr>
            <w:r w:rsidRPr="00F044FF">
              <w:rPr>
                <w:sz w:val="24"/>
                <w:szCs w:val="24"/>
              </w:rPr>
              <w:t>N° Revisión</w:t>
            </w:r>
          </w:p>
        </w:tc>
        <w:tc>
          <w:tcPr>
            <w:tcW w:w="1216" w:type="dxa"/>
          </w:tcPr>
          <w:p w14:paraId="41DF7E73" w14:textId="77777777" w:rsidR="006B235E" w:rsidRPr="00F044FF" w:rsidRDefault="006B235E" w:rsidP="006B235E">
            <w:pPr>
              <w:rPr>
                <w:sz w:val="24"/>
                <w:szCs w:val="24"/>
              </w:rPr>
            </w:pPr>
            <w:r w:rsidRPr="00F044FF">
              <w:rPr>
                <w:sz w:val="24"/>
                <w:szCs w:val="24"/>
              </w:rPr>
              <w:t>Fecha</w:t>
            </w:r>
          </w:p>
        </w:tc>
        <w:tc>
          <w:tcPr>
            <w:tcW w:w="3201" w:type="dxa"/>
          </w:tcPr>
          <w:p w14:paraId="3602E00A" w14:textId="77777777" w:rsidR="006B235E" w:rsidRPr="00F044FF" w:rsidRDefault="006B235E" w:rsidP="006B235E">
            <w:pPr>
              <w:rPr>
                <w:sz w:val="24"/>
                <w:szCs w:val="24"/>
              </w:rPr>
            </w:pPr>
            <w:r w:rsidRPr="00F044FF">
              <w:rPr>
                <w:sz w:val="24"/>
                <w:szCs w:val="24"/>
              </w:rPr>
              <w:t xml:space="preserve">Detalle Actualizaciones </w:t>
            </w:r>
          </w:p>
        </w:tc>
        <w:tc>
          <w:tcPr>
            <w:tcW w:w="3048" w:type="dxa"/>
          </w:tcPr>
          <w:p w14:paraId="2759A671" w14:textId="77777777" w:rsidR="006B235E" w:rsidRPr="00F044FF" w:rsidRDefault="006B235E" w:rsidP="006B235E">
            <w:pPr>
              <w:rPr>
                <w:sz w:val="24"/>
                <w:szCs w:val="24"/>
              </w:rPr>
            </w:pPr>
            <w:r w:rsidRPr="00F044FF">
              <w:rPr>
                <w:sz w:val="24"/>
                <w:szCs w:val="24"/>
              </w:rPr>
              <w:t>Nombre del responsable de la actualización.</w:t>
            </w:r>
          </w:p>
        </w:tc>
      </w:tr>
      <w:tr w:rsidR="006B235E" w:rsidRPr="00F044FF" w14:paraId="1391ADB4" w14:textId="77777777" w:rsidTr="006B235E">
        <w:tc>
          <w:tcPr>
            <w:tcW w:w="1589" w:type="dxa"/>
          </w:tcPr>
          <w:p w14:paraId="4D9F71A6" w14:textId="77777777" w:rsidR="006B235E" w:rsidRPr="00F044FF" w:rsidRDefault="006B235E" w:rsidP="006B235E">
            <w:pPr>
              <w:rPr>
                <w:sz w:val="24"/>
                <w:szCs w:val="24"/>
              </w:rPr>
            </w:pPr>
          </w:p>
        </w:tc>
        <w:tc>
          <w:tcPr>
            <w:tcW w:w="1216" w:type="dxa"/>
          </w:tcPr>
          <w:p w14:paraId="78D7CF75" w14:textId="77777777" w:rsidR="006B235E" w:rsidRPr="00F044FF" w:rsidRDefault="006B235E" w:rsidP="006B235E">
            <w:pPr>
              <w:rPr>
                <w:sz w:val="24"/>
                <w:szCs w:val="24"/>
              </w:rPr>
            </w:pPr>
          </w:p>
        </w:tc>
        <w:tc>
          <w:tcPr>
            <w:tcW w:w="3201" w:type="dxa"/>
          </w:tcPr>
          <w:p w14:paraId="0A3EB9C3" w14:textId="77777777" w:rsidR="006B235E" w:rsidRPr="00F044FF" w:rsidRDefault="006B235E" w:rsidP="006B235E">
            <w:pPr>
              <w:rPr>
                <w:sz w:val="24"/>
                <w:szCs w:val="24"/>
              </w:rPr>
            </w:pPr>
          </w:p>
        </w:tc>
        <w:tc>
          <w:tcPr>
            <w:tcW w:w="3048" w:type="dxa"/>
          </w:tcPr>
          <w:p w14:paraId="236923DD" w14:textId="77777777" w:rsidR="006B235E" w:rsidRPr="00F044FF" w:rsidRDefault="006B235E" w:rsidP="006B235E">
            <w:pPr>
              <w:rPr>
                <w:sz w:val="24"/>
                <w:szCs w:val="24"/>
              </w:rPr>
            </w:pPr>
          </w:p>
        </w:tc>
      </w:tr>
      <w:tr w:rsidR="006B235E" w:rsidRPr="00F044FF" w14:paraId="3FFF9E68" w14:textId="77777777" w:rsidTr="006B235E">
        <w:tc>
          <w:tcPr>
            <w:tcW w:w="1589" w:type="dxa"/>
          </w:tcPr>
          <w:p w14:paraId="56C192C1" w14:textId="77777777" w:rsidR="006B235E" w:rsidRPr="00F044FF" w:rsidRDefault="006B235E" w:rsidP="006B235E">
            <w:pPr>
              <w:rPr>
                <w:sz w:val="24"/>
                <w:szCs w:val="24"/>
              </w:rPr>
            </w:pPr>
          </w:p>
        </w:tc>
        <w:tc>
          <w:tcPr>
            <w:tcW w:w="1216" w:type="dxa"/>
          </w:tcPr>
          <w:p w14:paraId="5B27D113" w14:textId="77777777" w:rsidR="006B235E" w:rsidRPr="00F044FF" w:rsidRDefault="006B235E" w:rsidP="006B235E">
            <w:pPr>
              <w:rPr>
                <w:sz w:val="24"/>
                <w:szCs w:val="24"/>
              </w:rPr>
            </w:pPr>
          </w:p>
        </w:tc>
        <w:tc>
          <w:tcPr>
            <w:tcW w:w="3201" w:type="dxa"/>
          </w:tcPr>
          <w:p w14:paraId="218CB360" w14:textId="77777777" w:rsidR="006B235E" w:rsidRPr="00F044FF" w:rsidRDefault="006B235E" w:rsidP="006B235E">
            <w:pPr>
              <w:rPr>
                <w:sz w:val="24"/>
                <w:szCs w:val="24"/>
              </w:rPr>
            </w:pPr>
          </w:p>
        </w:tc>
        <w:tc>
          <w:tcPr>
            <w:tcW w:w="3048" w:type="dxa"/>
          </w:tcPr>
          <w:p w14:paraId="2DCA2BD0" w14:textId="77777777" w:rsidR="006B235E" w:rsidRPr="00F044FF" w:rsidRDefault="006B235E" w:rsidP="006B235E">
            <w:pPr>
              <w:rPr>
                <w:sz w:val="24"/>
                <w:szCs w:val="24"/>
              </w:rPr>
            </w:pPr>
          </w:p>
        </w:tc>
      </w:tr>
    </w:tbl>
    <w:p w14:paraId="2D8D83B2" w14:textId="77777777" w:rsidR="00552275" w:rsidRPr="00F044FF" w:rsidRDefault="00552275">
      <w:pPr>
        <w:rPr>
          <w:sz w:val="24"/>
          <w:szCs w:val="24"/>
        </w:rPr>
      </w:pPr>
    </w:p>
    <w:sectPr w:rsidR="00552275" w:rsidRPr="00F044FF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F44526" w14:textId="77777777" w:rsidR="005654E6" w:rsidRDefault="005654E6" w:rsidP="00552275">
      <w:pPr>
        <w:spacing w:after="0" w:line="240" w:lineRule="auto"/>
      </w:pPr>
      <w:r>
        <w:separator/>
      </w:r>
    </w:p>
  </w:endnote>
  <w:endnote w:type="continuationSeparator" w:id="0">
    <w:p w14:paraId="4E3EB515" w14:textId="77777777" w:rsidR="005654E6" w:rsidRDefault="005654E6" w:rsidP="0055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96610614"/>
      <w:docPartObj>
        <w:docPartGallery w:val="Page Numbers (Bottom of Page)"/>
        <w:docPartUnique/>
      </w:docPartObj>
    </w:sdtPr>
    <w:sdtEndPr/>
    <w:sdtContent>
      <w:p w14:paraId="4B4F7E84" w14:textId="1836CAED" w:rsidR="00870A19" w:rsidRDefault="00870A1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54E6" w:rsidRPr="005654E6">
          <w:rPr>
            <w:noProof/>
            <w:lang w:val="es-ES"/>
          </w:rPr>
          <w:t>1</w:t>
        </w:r>
        <w:r>
          <w:fldChar w:fldCharType="end"/>
        </w:r>
      </w:p>
    </w:sdtContent>
  </w:sdt>
  <w:p w14:paraId="7F8E7878" w14:textId="77777777" w:rsidR="00870A19" w:rsidRDefault="00870A1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D67CB0" w14:textId="77777777" w:rsidR="005654E6" w:rsidRDefault="005654E6" w:rsidP="00552275">
      <w:pPr>
        <w:spacing w:after="0" w:line="240" w:lineRule="auto"/>
      </w:pPr>
      <w:r>
        <w:separator/>
      </w:r>
    </w:p>
  </w:footnote>
  <w:footnote w:type="continuationSeparator" w:id="0">
    <w:p w14:paraId="7D15D1FD" w14:textId="77777777" w:rsidR="005654E6" w:rsidRDefault="005654E6" w:rsidP="005522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0" w:type="auto"/>
      <w:tblLook w:val="04A0" w:firstRow="1" w:lastRow="0" w:firstColumn="1" w:lastColumn="0" w:noHBand="0" w:noVBand="1"/>
    </w:tblPr>
    <w:tblGrid>
      <w:gridCol w:w="2586"/>
      <w:gridCol w:w="6242"/>
    </w:tblGrid>
    <w:tr w:rsidR="00B72BFB" w:rsidRPr="005C1213" w14:paraId="184F952E" w14:textId="77777777" w:rsidTr="00D35D47">
      <w:trPr>
        <w:trHeight w:val="1510"/>
      </w:trPr>
      <w:tc>
        <w:tcPr>
          <w:tcW w:w="2586" w:type="dxa"/>
          <w:vMerge w:val="restart"/>
          <w:vAlign w:val="center"/>
        </w:tcPr>
        <w:p w14:paraId="38C39375" w14:textId="77777777" w:rsidR="00B72BFB" w:rsidRDefault="00B72BFB" w:rsidP="00835108">
          <w:pPr>
            <w:jc w:val="center"/>
          </w:pPr>
          <w:r>
            <w:rPr>
              <w:noProof/>
              <w:lang w:eastAsia="es-CL"/>
            </w:rPr>
            <w:drawing>
              <wp:inline distT="0" distB="0" distL="0" distR="0" wp14:anchorId="43386149" wp14:editId="64F9106C">
                <wp:extent cx="1504950" cy="1006871"/>
                <wp:effectExtent l="0" t="0" r="0" b="3175"/>
                <wp:docPr id="12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 PUC BLANCO Y NEGRO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09118" cy="100965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41FCC2F9" w14:textId="77777777" w:rsidR="00B72BFB" w:rsidRPr="00A31C8F" w:rsidRDefault="00B72BFB" w:rsidP="00835108">
          <w:pPr>
            <w:jc w:val="center"/>
            <w:rPr>
              <w:szCs w:val="16"/>
            </w:rPr>
          </w:pPr>
          <w:r w:rsidRPr="00A31C8F">
            <w:rPr>
              <w:szCs w:val="16"/>
            </w:rPr>
            <w:t>Procedimiento Operativo Estandarizado</w:t>
          </w:r>
        </w:p>
        <w:p w14:paraId="18D0B1A3" w14:textId="77777777" w:rsidR="00B72BFB" w:rsidRDefault="00B72BFB" w:rsidP="00835108">
          <w:pPr>
            <w:jc w:val="center"/>
          </w:pPr>
        </w:p>
      </w:tc>
      <w:tc>
        <w:tcPr>
          <w:tcW w:w="6242" w:type="dxa"/>
          <w:vAlign w:val="center"/>
        </w:tcPr>
        <w:p w14:paraId="4755CA95" w14:textId="6242FDB7" w:rsidR="00B72BFB" w:rsidRPr="005C1213" w:rsidRDefault="00B72BFB" w:rsidP="00835108">
          <w:pPr>
            <w:jc w:val="right"/>
          </w:pPr>
        </w:p>
        <w:p w14:paraId="332F3110" w14:textId="5420D033" w:rsidR="00B72BFB" w:rsidRPr="005C1213" w:rsidRDefault="00B72BFB" w:rsidP="00835108">
          <w:pPr>
            <w:jc w:val="center"/>
          </w:pPr>
        </w:p>
        <w:p w14:paraId="4149A1CD" w14:textId="77777777" w:rsidR="00B72BFB" w:rsidRPr="005C1213" w:rsidRDefault="00B72BFB" w:rsidP="00835108">
          <w:pPr>
            <w:jc w:val="center"/>
          </w:pPr>
          <w:r>
            <w:t>Nombre del Laboratorio</w:t>
          </w:r>
        </w:p>
        <w:p w14:paraId="189B4916" w14:textId="09E008AD" w:rsidR="00B72BFB" w:rsidRPr="005C1213" w:rsidRDefault="00B72BFB" w:rsidP="00835108">
          <w:pPr>
            <w:jc w:val="center"/>
          </w:pPr>
        </w:p>
      </w:tc>
    </w:tr>
    <w:tr w:rsidR="00B72BFB" w:rsidRPr="005C1213" w14:paraId="1E7680D0" w14:textId="77777777" w:rsidTr="00D12A20">
      <w:trPr>
        <w:trHeight w:hRule="exact" w:val="760"/>
      </w:trPr>
      <w:tc>
        <w:tcPr>
          <w:tcW w:w="2586" w:type="dxa"/>
          <w:vMerge/>
          <w:vAlign w:val="center"/>
        </w:tcPr>
        <w:p w14:paraId="56E6003C" w14:textId="77777777" w:rsidR="00B72BFB" w:rsidRPr="005C1213" w:rsidRDefault="00B72BFB" w:rsidP="00835108">
          <w:pPr>
            <w:jc w:val="right"/>
          </w:pPr>
        </w:p>
      </w:tc>
      <w:tc>
        <w:tcPr>
          <w:tcW w:w="6242" w:type="dxa"/>
          <w:vAlign w:val="center"/>
        </w:tcPr>
        <w:p w14:paraId="3BF2CD3E" w14:textId="77777777" w:rsidR="00B72BFB" w:rsidRPr="005C1213" w:rsidRDefault="00B72BFB" w:rsidP="00835108">
          <w:pPr>
            <w:jc w:val="center"/>
          </w:pPr>
          <w:r>
            <w:t>Unidad Académica</w:t>
          </w:r>
        </w:p>
        <w:p w14:paraId="38FEB51A" w14:textId="72B987A5" w:rsidR="00B72BFB" w:rsidRPr="005C1213" w:rsidRDefault="00B72BFB" w:rsidP="00835108">
          <w:pPr>
            <w:jc w:val="center"/>
          </w:pPr>
        </w:p>
      </w:tc>
    </w:tr>
  </w:tbl>
  <w:p w14:paraId="7B4F5E60" w14:textId="5295CAFD" w:rsidR="00552275" w:rsidRDefault="00552275">
    <w:pPr>
      <w:pStyle w:val="Encabezado"/>
    </w:pPr>
  </w:p>
  <w:p w14:paraId="2840C856" w14:textId="065A13E5" w:rsidR="00552275" w:rsidRDefault="00552275" w:rsidP="00B72BFB">
    <w:pPr>
      <w:pStyle w:val="Encabezado"/>
      <w:rPr>
        <w:b/>
        <w:color w:val="2E74B5" w:themeColor="accent1" w:themeShade="BF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275"/>
    <w:rsid w:val="00062EA8"/>
    <w:rsid w:val="0007201A"/>
    <w:rsid w:val="00087898"/>
    <w:rsid w:val="000D55A9"/>
    <w:rsid w:val="00100974"/>
    <w:rsid w:val="00117A4A"/>
    <w:rsid w:val="001E38CE"/>
    <w:rsid w:val="001F233A"/>
    <w:rsid w:val="00200C20"/>
    <w:rsid w:val="00237533"/>
    <w:rsid w:val="00245A67"/>
    <w:rsid w:val="00296F7F"/>
    <w:rsid w:val="002D6CCD"/>
    <w:rsid w:val="00384070"/>
    <w:rsid w:val="00384A54"/>
    <w:rsid w:val="00432F95"/>
    <w:rsid w:val="004752B2"/>
    <w:rsid w:val="004E22B5"/>
    <w:rsid w:val="004E6D9A"/>
    <w:rsid w:val="00500DCD"/>
    <w:rsid w:val="00552275"/>
    <w:rsid w:val="00563825"/>
    <w:rsid w:val="005644DD"/>
    <w:rsid w:val="005654E6"/>
    <w:rsid w:val="005F5291"/>
    <w:rsid w:val="00600529"/>
    <w:rsid w:val="006262CF"/>
    <w:rsid w:val="00653B2E"/>
    <w:rsid w:val="00676330"/>
    <w:rsid w:val="006934C9"/>
    <w:rsid w:val="006A4DA5"/>
    <w:rsid w:val="006B235E"/>
    <w:rsid w:val="007077E5"/>
    <w:rsid w:val="007176F9"/>
    <w:rsid w:val="00755F3A"/>
    <w:rsid w:val="00777F4B"/>
    <w:rsid w:val="007A58D3"/>
    <w:rsid w:val="008103AF"/>
    <w:rsid w:val="00835108"/>
    <w:rsid w:val="00845E47"/>
    <w:rsid w:val="00870A19"/>
    <w:rsid w:val="008C1E01"/>
    <w:rsid w:val="00916BB7"/>
    <w:rsid w:val="0097298F"/>
    <w:rsid w:val="009950B8"/>
    <w:rsid w:val="009C2411"/>
    <w:rsid w:val="009E17AD"/>
    <w:rsid w:val="009E275F"/>
    <w:rsid w:val="009E3677"/>
    <w:rsid w:val="00A33EBF"/>
    <w:rsid w:val="00A366FC"/>
    <w:rsid w:val="00A94C36"/>
    <w:rsid w:val="00AA7C62"/>
    <w:rsid w:val="00AE47F7"/>
    <w:rsid w:val="00B60EEA"/>
    <w:rsid w:val="00B72BFB"/>
    <w:rsid w:val="00BC3779"/>
    <w:rsid w:val="00C15A44"/>
    <w:rsid w:val="00C36880"/>
    <w:rsid w:val="00CE41FC"/>
    <w:rsid w:val="00D50E9A"/>
    <w:rsid w:val="00D955E9"/>
    <w:rsid w:val="00DE791E"/>
    <w:rsid w:val="00F044FF"/>
    <w:rsid w:val="00F71F7B"/>
    <w:rsid w:val="00FD0328"/>
    <w:rsid w:val="00FD570C"/>
    <w:rsid w:val="00FD6370"/>
    <w:rsid w:val="00FE7F96"/>
    <w:rsid w:val="00FF3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D515363"/>
  <w15:docId w15:val="{EE8DBD52-6A0D-4351-AFAF-6F3819EF2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5227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52275"/>
  </w:style>
  <w:style w:type="paragraph" w:styleId="Piedepgina">
    <w:name w:val="footer"/>
    <w:basedOn w:val="Normal"/>
    <w:link w:val="PiedepginaCar"/>
    <w:uiPriority w:val="99"/>
    <w:unhideWhenUsed/>
    <w:rsid w:val="0055227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52275"/>
  </w:style>
  <w:style w:type="table" w:styleId="Tablaconcuadrcula">
    <w:name w:val="Table Grid"/>
    <w:basedOn w:val="Tablanormal"/>
    <w:uiPriority w:val="39"/>
    <w:rsid w:val="005522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777F4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77F4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77F4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7F4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77F4B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7F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7F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8A7EBD3-739F-46F8-ABFF-F4DB81B93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2018-08-09T19:30:00Z</dcterms:created>
  <dcterms:modified xsi:type="dcterms:W3CDTF">2018-08-09T19:30:00Z</dcterms:modified>
</cp:coreProperties>
</file>