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B7D2C" w:rsidR="000A7696" w:rsidP="6BFA0F6F" w:rsidRDefault="005D7153" w14:paraId="7681A3FC" w14:textId="5DB0E5CC">
      <w:pPr>
        <w:widowControl w:val="0"/>
        <w:autoSpaceDE w:val="0"/>
        <w:autoSpaceDN w:val="0"/>
        <w:adjustRightInd w:val="0"/>
        <w:ind/>
        <w:jc w:val="center"/>
        <w:rPr>
          <w:b w:val="1"/>
          <w:bCs w:val="1"/>
        </w:rPr>
      </w:pPr>
      <w:r>
        <w:rPr>
          <w:b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174ED" wp14:editId="1EC18E49">
                <wp:simplePos x="0" y="0"/>
                <wp:positionH relativeFrom="column">
                  <wp:posOffset>225425</wp:posOffset>
                </wp:positionH>
                <wp:positionV relativeFrom="paragraph">
                  <wp:posOffset>93345</wp:posOffset>
                </wp:positionV>
                <wp:extent cx="6482715" cy="0"/>
                <wp:effectExtent l="15875" t="15240" r="16510" b="13335"/>
                <wp:wrapNone/>
                <wp:docPr id="4641296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5D119174">
                <v:path fillok="f" arrowok="t" o:connecttype="none"/>
                <o:lock v:ext="edit" shapetype="t"/>
              </v:shapetype>
              <v:shape id="AutoShape 2" style="position:absolute;margin-left:17.75pt;margin-top:7.35pt;width:510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apuQEAAFcDAAAOAAAAZHJzL2Uyb0RvYy54bWysU8Fu2zAMvQ/YPwi6L7aDteuMOD2k6y7d&#10;FqDdBzCybAuVRYFUYufvJ6lJWmy3oT4IlEg+Pj7Sq9t5tOKgiQ26RlaLUgrtFLbG9Y38/XT/6UYK&#10;DuBasOh0I4+a5e3644fV5Gu9xAFtq0lEEMf15Bs5hODromA16BF4gV676OyQRgjxSn3REkwRfbTF&#10;siyviwmp9YRKM8fXuxenXGf8rtMq/Oo61kHYRkZuIZ+Uz106i/UK6p7AD0adaMB/sBjBuFj0AnUH&#10;AcSezD9Qo1GEjF1YKBwL7DqjdO4hdlOVf3XzOIDXuZcoDvuLTPx+sOrnYeO2lKir2T36B1TPLBxu&#10;BnC9zgSejj4OrkpSFZPn+pKSLuy3JHbTD2xjDOwDZhXmjsYEGfsTcxb7eBFbz0Go+Hj9+Wb5pbqS&#10;Qp19BdTnRE8cvmscRTIayYHA9EPYoHNxpEhVLgOHBw6JFtTnhFTV4b2xNk/WOjFF7l/LqzJnMFrT&#10;Jm+KY+p3G0viAGk58pebjJ63YYR712a0QUP77WQHMPbFjtWtO2mT5Ei7x/UO2+OWzprF6WWap01L&#10;6/H2nrNf/4f1HwAAAP//AwBQSwMEFAAGAAgAAAAhAEIQZanaAAAACQEAAA8AAABkcnMvZG93bnJl&#10;di54bWxMj0FPhDAQhe8m/odmTLyY3aIuLEHKxph48iCu/oCBjkCkU0LLUv+93XjQ47z38uZ75SGY&#10;UZxodoNlBbfbBARxa/XAnYKP9+dNDsJ5ZI2jZVLwTQ4O1eVFiYW2K7/R6eg7EUvYFaig934qpHRt&#10;Twbd1k7E0fu0s0Efz7mTesY1lptR3iVJJg0OHD/0ONFTT+3XcTEKwmvGPtR5aFZeXlx+Uwc0tVLX&#10;V+HxAYSn4P/CcMaP6FBFpsYurJ0YFdynaUxGfbcHcfaTNNuBaH4VWZXy/4LqBwAA//8DAFBLAQIt&#10;ABQABgAIAAAAIQC2gziS/gAAAOEBAAATAAAAAAAAAAAAAAAAAAAAAABbQ29udGVudF9UeXBlc10u&#10;eG1sUEsBAi0AFAAGAAgAAAAhADj9If/WAAAAlAEAAAsAAAAAAAAAAAAAAAAALwEAAF9yZWxzLy5y&#10;ZWxzUEsBAi0AFAAGAAgAAAAhAKsE5qm5AQAAVwMAAA4AAAAAAAAAAAAAAAAALgIAAGRycy9lMm9E&#10;b2MueG1sUEsBAi0AFAAGAAgAAAAhAEIQZanaAAAACQEAAA8AAAAAAAAAAAAAAAAAEwQAAGRycy9k&#10;b3ducmV2LnhtbFBLBQYAAAAABAAEAPMAAAAaBQAAAAA=&#10;"/>
            </w:pict>
          </mc:Fallback>
        </mc:AlternateContent>
      </w:r>
      <w:r w:rsidRPr="6BFA0F6F" w:rsidR="00EB7D2C">
        <w:rPr>
          <w:b w:val="1"/>
          <w:bCs w:val="1"/>
        </w:rPr>
        <w:t>RESPONSABILIDADES DEL</w:t>
      </w:r>
      <w:r w:rsidRPr="6BFA0F6F" w:rsidR="00BD1BD7">
        <w:rPr>
          <w:b w:val="1"/>
          <w:bCs w:val="1"/>
        </w:rPr>
        <w:t xml:space="preserve"> INVESTIGADOR</w:t>
      </w:r>
    </w:p>
    <w:p w:rsidRPr="00EB7D2C" w:rsidR="004A195B" w:rsidP="004A195B" w:rsidRDefault="004A195B" w14:paraId="667CF2B1" w14:textId="77777777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b/>
          <w:sz w:val="22"/>
        </w:rPr>
      </w:pPr>
    </w:p>
    <w:p w:rsidRPr="007C2227" w:rsidR="00BD1BD7" w:rsidP="6BFA0F6F" w:rsidRDefault="00BD1BD7" w14:paraId="6277675C" w14:textId="0CB196D4" w14:noSpellErr="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b w:val="1"/>
          <w:bCs w:val="1"/>
          <w:sz w:val="22"/>
          <w:szCs w:val="22"/>
        </w:rPr>
      </w:pPr>
      <w:r w:rsidRPr="007C2227" w:rsidR="00BD1BD7">
        <w:rPr>
          <w:sz w:val="22"/>
          <w:szCs w:val="22"/>
        </w:rPr>
        <w:t xml:space="preserve">Debe conducir la investigación en acuerdo con </w:t>
      </w:r>
      <w:r w:rsidRPr="007C2227" w:rsidR="007B4F7E">
        <w:rPr>
          <w:sz w:val="22"/>
          <w:szCs w:val="22"/>
        </w:rPr>
        <w:t xml:space="preserve">la última versión del </w:t>
      </w:r>
      <w:r w:rsidRPr="007C2227" w:rsidR="00BD1BD7">
        <w:rPr>
          <w:sz w:val="22"/>
          <w:szCs w:val="22"/>
        </w:rPr>
        <w:t>protocolo aprobado, dando cumplimiento a las leyes y regulaciones respectivas y según los principios éticos que resguardan las investigaciones biomédicas.</w:t>
      </w:r>
      <w:r w:rsidRPr="6BFA0F6F" w:rsidR="00BD1BD7">
        <w:rPr>
          <w:sz w:val="22"/>
          <w:szCs w:val="22"/>
          <w:shd w:val="clear" w:color="auto" w:fill="FFFFFF"/>
        </w:rPr>
        <w:t xml:space="preserve"> </w:t>
      </w:r>
    </w:p>
    <w:p w:rsidR="007C2227" w:rsidP="6BFA0F6F" w:rsidRDefault="00BD1BD7" w14:textId="77777777" w14:paraId="4950BD4D">
      <w:pPr>
        <w:pStyle w:val="Normal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sz w:val="22"/>
          <w:szCs w:val="22"/>
        </w:rPr>
      </w:pPr>
      <w:r w:rsidRPr="6BFA0F6F" w:rsidR="00BD1BD7">
        <w:rPr>
          <w:sz w:val="22"/>
          <w:szCs w:val="22"/>
        </w:rPr>
        <w:t xml:space="preserve">Debe </w:t>
      </w:r>
      <w:r w:rsidRPr="6BFA0F6F" w:rsidR="00BD1BD7">
        <w:rPr>
          <w:sz w:val="22"/>
          <w:szCs w:val="22"/>
        </w:rPr>
        <w:t>iniciar la ejecución del estudio</w:t>
      </w:r>
      <w:r w:rsidRPr="6BFA0F6F" w:rsidR="00BD1BD7">
        <w:rPr>
          <w:sz w:val="22"/>
          <w:szCs w:val="22"/>
        </w:rPr>
        <w:t xml:space="preserve"> </w:t>
      </w:r>
      <w:r w:rsidRPr="6BFA0F6F" w:rsidR="00BD1BD7">
        <w:rPr>
          <w:sz w:val="22"/>
          <w:szCs w:val="22"/>
        </w:rPr>
        <w:t>sólo una vez obtenida</w:t>
      </w:r>
      <w:r w:rsidRPr="6BFA0F6F" w:rsidR="00BD1BD7">
        <w:rPr>
          <w:sz w:val="22"/>
          <w:szCs w:val="22"/>
        </w:rPr>
        <w:t xml:space="preserve"> la autorización del </w:t>
      </w:r>
      <w:r w:rsidRPr="6BFA0F6F" w:rsidR="00BD1BD7">
        <w:rPr>
          <w:sz w:val="22"/>
          <w:szCs w:val="22"/>
        </w:rPr>
        <w:t>Director</w:t>
      </w:r>
      <w:r w:rsidRPr="6BFA0F6F" w:rsidR="00BD1BD7">
        <w:rPr>
          <w:sz w:val="22"/>
          <w:szCs w:val="22"/>
        </w:rPr>
        <w:t xml:space="preserve"> del Hospital</w:t>
      </w:r>
      <w:r w:rsidRPr="6BFA0F6F" w:rsidR="007B4F7E">
        <w:rPr>
          <w:sz w:val="22"/>
          <w:szCs w:val="22"/>
        </w:rPr>
        <w:t xml:space="preserve"> o Centro de Salud </w:t>
      </w:r>
      <w:r w:rsidRPr="6BFA0F6F" w:rsidR="00AF0ABA">
        <w:rPr>
          <w:sz w:val="22"/>
          <w:szCs w:val="22"/>
        </w:rPr>
        <w:t>que corresponda</w:t>
      </w:r>
      <w:r w:rsidRPr="6BFA0F6F" w:rsidR="007C2227">
        <w:rPr>
          <w:sz w:val="22"/>
          <w:szCs w:val="22"/>
        </w:rPr>
        <w:t xml:space="preserve"> </w:t>
      </w:r>
      <w:r w:rsidRPr="6BFA0F6F" w:rsidR="007631AC">
        <w:rPr>
          <w:sz w:val="22"/>
          <w:szCs w:val="22"/>
        </w:rPr>
        <w:t xml:space="preserve">al </w:t>
      </w:r>
      <w:r w:rsidRPr="6BFA0F6F" w:rsidR="00880568">
        <w:rPr>
          <w:sz w:val="22"/>
          <w:szCs w:val="22"/>
        </w:rPr>
        <w:t>declarado en el protocolo y formulario de evaluación ética, por medio de una carta</w:t>
      </w:r>
      <w:r w:rsidRPr="6BFA0F6F" w:rsidR="00BD1BD7">
        <w:rPr>
          <w:sz w:val="22"/>
          <w:szCs w:val="22"/>
        </w:rPr>
        <w:t>.</w:t>
      </w:r>
    </w:p>
    <w:p w:rsidRPr="007C2227" w:rsidR="005B152B" w:rsidP="6BFA0F6F" w:rsidRDefault="00880568" w14:paraId="0ABFC36E" w14:textId="24060AC8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880568">
        <w:rPr>
          <w:sz w:val="22"/>
          <w:szCs w:val="22"/>
        </w:rPr>
        <w:t>U</w:t>
      </w:r>
      <w:r w:rsidRPr="6BFA0F6F" w:rsidR="00D51FB2">
        <w:rPr>
          <w:sz w:val="22"/>
          <w:szCs w:val="22"/>
        </w:rPr>
        <w:t xml:space="preserve">na vez que disponga de la carta de Autorización del</w:t>
      </w:r>
      <w:r w:rsidRPr="6BFA0F6F" w:rsidR="00D51FB2">
        <w:rPr>
          <w:sz w:val="22"/>
          <w:szCs w:val="22"/>
        </w:rPr>
        <w:t xml:space="preserve"> </w:t>
      </w:r>
      <w:r w:rsidRPr="6BFA0F6F" w:rsidR="00D51FB2">
        <w:rPr>
          <w:sz w:val="22"/>
          <w:szCs w:val="22"/>
        </w:rPr>
        <w:t>Directo</w:t>
      </w:r>
      <w:r w:rsidRPr="6BFA0F6F" w:rsidR="00D51FB2">
        <w:rPr>
          <w:sz w:val="22"/>
          <w:szCs w:val="22"/>
        </w:rPr>
        <w:t>r</w:t>
      </w:r>
      <w:r w:rsidRPr="6BFA0F6F" w:rsidR="00D51FB2">
        <w:rPr>
          <w:sz w:val="22"/>
          <w:szCs w:val="22"/>
        </w:rPr>
        <w:t xml:space="preserve">, esta deberá </w:t>
      </w:r>
      <w:r w:rsidRPr="6BFA0F6F" w:rsidR="00880568">
        <w:rPr>
          <w:sz w:val="22"/>
          <w:szCs w:val="22"/>
        </w:rPr>
        <w:t xml:space="preserve">ser subida a la </w:t>
      </w:r>
      <w:r w:rsidRPr="6BFA0F6F" w:rsidR="00880568">
        <w:rPr>
          <w:sz w:val="22"/>
          <w:szCs w:val="22"/>
        </w:rPr>
        <w:t xml:space="preserve">plataforma </w:t>
      </w:r>
      <w:r w:rsidRPr="6BFA0F6F" w:rsidR="00D51FB2">
        <w:rPr>
          <w:sz w:val="22"/>
          <w:szCs w:val="22"/>
        </w:rPr>
        <w:t>en</w:t>
      </w:r>
      <w:r w:rsidRPr="6BFA0F6F" w:rsidR="00880568">
        <w:rPr>
          <w:sz w:val="22"/>
          <w:szCs w:val="22"/>
        </w:rPr>
        <w:t xml:space="preserve"> la</w:t>
      </w:r>
      <w:r w:rsidRPr="6BFA0F6F" w:rsidR="00D51FB2">
        <w:rPr>
          <w:sz w:val="22"/>
          <w:szCs w:val="22"/>
        </w:rPr>
        <w:t xml:space="preserve"> sección “Documentos del Proyecto”</w:t>
      </w:r>
      <w:r w:rsidRPr="6BFA0F6F" w:rsidR="00880568">
        <w:rPr>
          <w:sz w:val="22"/>
          <w:szCs w:val="22"/>
        </w:rPr>
        <w:t>.</w:t>
      </w:r>
    </w:p>
    <w:p w:rsidRPr="007C2227" w:rsidR="00880568" w:rsidP="6BFA0F6F" w:rsidRDefault="00880568" w14:paraId="465BFD62" w14:textId="6CED8A4D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880568">
        <w:rPr>
          <w:sz w:val="22"/>
          <w:szCs w:val="22"/>
        </w:rPr>
        <w:t xml:space="preserve">Si hay </w:t>
      </w:r>
      <w:r w:rsidRPr="6BFA0F6F" w:rsidR="00880568">
        <w:rPr>
          <w:sz w:val="22"/>
          <w:szCs w:val="22"/>
        </w:rPr>
        <w:t>un cambio</w:t>
      </w:r>
      <w:r w:rsidRPr="6BFA0F6F" w:rsidR="00880568">
        <w:rPr>
          <w:sz w:val="22"/>
          <w:szCs w:val="22"/>
        </w:rPr>
        <w:t xml:space="preserve"> de Hospital o centro de salud debe someter la carta de autorización como </w:t>
      </w:r>
      <w:r w:rsidRPr="6BFA0F6F" w:rsidR="00880568">
        <w:rPr>
          <w:sz w:val="22"/>
          <w:szCs w:val="22"/>
        </w:rPr>
        <w:t xml:space="preserve">Enmienda.</w:t>
      </w:r>
    </w:p>
    <w:p w:rsidR="00BD1BD7" w:rsidP="6BFA0F6F" w:rsidRDefault="00BD1BD7" w14:paraId="44FB9103" w14:textId="76AAD26B">
      <w:pPr>
        <w:widowControl w:val="0"/>
        <w:numPr>
          <w:ilvl w:val="0"/>
          <w:numId w:val="1"/>
        </w:numPr>
        <w:spacing w:before="120"/>
        <w:ind w:hanging="357"/>
        <w:jc w:val="both"/>
        <w:rPr>
          <w:b w:val="1"/>
          <w:bCs w:val="1"/>
          <w:sz w:val="22"/>
          <w:szCs w:val="22"/>
        </w:rPr>
      </w:pPr>
      <w:r w:rsidRPr="6BFA0F6F" w:rsidR="00BD1BD7">
        <w:rPr>
          <w:sz w:val="22"/>
          <w:szCs w:val="22"/>
        </w:rPr>
        <w:t>Debe realizar el proceso de obtención del Consentimiento Informado (CI) sin coerción o presión indebida,</w:t>
      </w:r>
      <w:r w:rsidRPr="6BFA0F6F" w:rsidR="22F64694">
        <w:rPr>
          <w:sz w:val="22"/>
          <w:szCs w:val="22"/>
        </w:rPr>
        <w:t xml:space="preserve"> asegurándose que el participante logró entender la investigación, sus riesgos y probables beneficios</w:t>
      </w:r>
      <w:r w:rsidRPr="6BFA0F6F" w:rsidR="289C64C7">
        <w:rPr>
          <w:sz w:val="22"/>
          <w:szCs w:val="22"/>
        </w:rPr>
        <w:t>,</w:t>
      </w:r>
      <w:r w:rsidRPr="6BFA0F6F" w:rsidR="00BD1BD7">
        <w:rPr>
          <w:sz w:val="22"/>
          <w:szCs w:val="22"/>
        </w:rPr>
        <w:t xml:space="preserve"> otorgando al potencial participante la oportunidad suficiente para decidir libremente si participar o no, a menos que se lo haya eximido de la necesidad de obtener CI.</w:t>
      </w:r>
    </w:p>
    <w:p w:rsidRPr="007C2227" w:rsidR="00BD1BD7" w:rsidP="6BFA0F6F" w:rsidRDefault="00BD1BD7" w14:paraId="747FF5D7" w14:textId="264881C2" w14:noSpellErr="1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BD1BD7">
        <w:rPr>
          <w:sz w:val="22"/>
          <w:szCs w:val="22"/>
        </w:rPr>
        <w:t>Debe u</w:t>
      </w:r>
      <w:r w:rsidRPr="6BFA0F6F" w:rsidR="00D51FB2">
        <w:rPr>
          <w:sz w:val="22"/>
          <w:szCs w:val="22"/>
        </w:rPr>
        <w:t>tilizar</w:t>
      </w:r>
      <w:r w:rsidRPr="6BFA0F6F" w:rsidR="00BD1BD7">
        <w:rPr>
          <w:sz w:val="22"/>
          <w:szCs w:val="22"/>
        </w:rPr>
        <w:t xml:space="preserve"> la última versión del formulario de CI que </w:t>
      </w:r>
      <w:r w:rsidRPr="6BFA0F6F" w:rsidR="00D51FB2">
        <w:rPr>
          <w:sz w:val="22"/>
          <w:szCs w:val="22"/>
        </w:rPr>
        <w:t xml:space="preserve">cuenta con la opinión favorable y </w:t>
      </w:r>
      <w:r w:rsidRPr="6BFA0F6F" w:rsidR="00BD1BD7">
        <w:rPr>
          <w:sz w:val="22"/>
          <w:szCs w:val="22"/>
        </w:rPr>
        <w:t xml:space="preserve">ha sido timbrada por el </w:t>
      </w:r>
      <w:r w:rsidRPr="6BFA0F6F" w:rsidR="00D51FB2">
        <w:rPr>
          <w:sz w:val="22"/>
          <w:szCs w:val="22"/>
        </w:rPr>
        <w:t>Comité Ético Científico de Ciencias de la Salud, en adelante</w:t>
      </w:r>
      <w:r w:rsidRPr="6BFA0F6F" w:rsidR="007C2227">
        <w:rPr>
          <w:sz w:val="22"/>
          <w:szCs w:val="22"/>
        </w:rPr>
        <w:t xml:space="preserve"> </w:t>
      </w:r>
      <w:r w:rsidRPr="6BFA0F6F" w:rsidR="00BD1BD7">
        <w:rPr>
          <w:sz w:val="22"/>
          <w:szCs w:val="22"/>
        </w:rPr>
        <w:t>CEC-</w:t>
      </w:r>
      <w:r w:rsidRPr="6BFA0F6F" w:rsidR="00D51FB2">
        <w:rPr>
          <w:sz w:val="22"/>
          <w:szCs w:val="22"/>
        </w:rPr>
        <w:t>Salu</w:t>
      </w:r>
      <w:r w:rsidRPr="6BFA0F6F" w:rsidR="00BD1BD7">
        <w:rPr>
          <w:sz w:val="22"/>
          <w:szCs w:val="22"/>
        </w:rPr>
        <w:t>d</w:t>
      </w:r>
      <w:r w:rsidRPr="6BFA0F6F" w:rsidR="00EB7D2C">
        <w:rPr>
          <w:sz w:val="22"/>
          <w:szCs w:val="22"/>
        </w:rPr>
        <w:t xml:space="preserve"> </w:t>
      </w:r>
      <w:r w:rsidRPr="6BFA0F6F" w:rsidR="00BD1BD7">
        <w:rPr>
          <w:sz w:val="22"/>
          <w:szCs w:val="22"/>
        </w:rPr>
        <w:t>UC.</w:t>
      </w:r>
    </w:p>
    <w:p w:rsidRPr="007C2227" w:rsidR="007B4F7E" w:rsidP="6BFA0F6F" w:rsidRDefault="00BD1BD7" w14:paraId="6C0741FF" w14:textId="46A6A6A0" w14:noSpellErr="1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BD1BD7">
        <w:rPr>
          <w:sz w:val="22"/>
          <w:szCs w:val="22"/>
        </w:rPr>
        <w:t xml:space="preserve">Debe solicitar autorización del </w:t>
      </w:r>
      <w:r w:rsidRPr="6BFA0F6F" w:rsidR="00D51FB2">
        <w:rPr>
          <w:sz w:val="22"/>
          <w:szCs w:val="22"/>
        </w:rPr>
        <w:t>CEC-Salud</w:t>
      </w:r>
      <w:r w:rsidRPr="6BFA0F6F" w:rsidR="00EB7D2C">
        <w:rPr>
          <w:sz w:val="22"/>
          <w:szCs w:val="22"/>
        </w:rPr>
        <w:t xml:space="preserve"> </w:t>
      </w:r>
      <w:r w:rsidRPr="6BFA0F6F" w:rsidR="00D51FB2">
        <w:rPr>
          <w:sz w:val="22"/>
          <w:szCs w:val="22"/>
        </w:rPr>
        <w:t xml:space="preserve">UC </w:t>
      </w:r>
      <w:r w:rsidRPr="6BFA0F6F" w:rsidR="00BD1BD7">
        <w:rPr>
          <w:sz w:val="22"/>
          <w:szCs w:val="22"/>
        </w:rPr>
        <w:t>para el uso de cualquier material a ser entregado a los participantes, incluyendo avisos de reclutamiento</w:t>
      </w:r>
      <w:r w:rsidRPr="6BFA0F6F" w:rsidR="00DA613B">
        <w:rPr>
          <w:sz w:val="22"/>
          <w:szCs w:val="22"/>
        </w:rPr>
        <w:t>.</w:t>
      </w:r>
      <w:r w:rsidRPr="6BFA0F6F" w:rsidR="00E967DD">
        <w:rPr>
          <w:sz w:val="22"/>
          <w:szCs w:val="22"/>
        </w:rPr>
        <w:t>, los cuales serán timbrados por el CEC</w:t>
      </w:r>
      <w:r w:rsidRPr="6BFA0F6F" w:rsidR="471B6F4D">
        <w:rPr>
          <w:sz w:val="22"/>
          <w:szCs w:val="22"/>
        </w:rPr>
        <w:t>-</w:t>
      </w:r>
      <w:r w:rsidRPr="6BFA0F6F" w:rsidR="00E967DD">
        <w:rPr>
          <w:sz w:val="22"/>
          <w:szCs w:val="22"/>
        </w:rPr>
        <w:t>Salud UC</w:t>
      </w:r>
      <w:r w:rsidRPr="6BFA0F6F" w:rsidR="00BD1BD7">
        <w:rPr>
          <w:sz w:val="22"/>
          <w:szCs w:val="22"/>
        </w:rPr>
        <w:t>.</w:t>
      </w:r>
    </w:p>
    <w:p w:rsidRPr="007C2227" w:rsidR="004A195B" w:rsidP="6BFA0F6F" w:rsidRDefault="004A195B" w14:paraId="41ABBA2A" w14:textId="0D843131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7B4F7E">
        <w:rPr>
          <w:sz w:val="22"/>
          <w:szCs w:val="22"/>
        </w:rPr>
        <w:t>Cuando corresponda</w:t>
      </w:r>
      <w:r w:rsidRPr="6BFA0F6F" w:rsidR="00D51FB2">
        <w:rPr>
          <w:sz w:val="22"/>
          <w:szCs w:val="22"/>
        </w:rPr>
        <w:t>,</w:t>
      </w:r>
      <w:r w:rsidRPr="6BFA0F6F" w:rsidR="007B4F7E">
        <w:rPr>
          <w:sz w:val="22"/>
          <w:szCs w:val="22"/>
        </w:rPr>
        <w:t xml:space="preserve"> debe solicitar la delegación de responsabilidad en la toma del Proceso de Consentimiento y firma del </w:t>
      </w:r>
      <w:r w:rsidRPr="6BFA0F6F" w:rsidR="00E967DD">
        <w:rPr>
          <w:sz w:val="22"/>
          <w:szCs w:val="22"/>
        </w:rPr>
        <w:t>documento</w:t>
      </w:r>
      <w:r w:rsidRPr="6BFA0F6F" w:rsidR="007B4F7E">
        <w:rPr>
          <w:sz w:val="22"/>
          <w:szCs w:val="22"/>
        </w:rPr>
        <w:t xml:space="preserve"> de Consentimiento Informado del Investigador Responsable, acreditando que las personas indicadas tienen las competencias para ello.</w:t>
      </w:r>
    </w:p>
    <w:p w:rsidRPr="007C2227" w:rsidR="005B152B" w:rsidP="005B152B" w:rsidRDefault="00BD1BD7" w14:paraId="32E98A96" w14:textId="4774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b/>
          <w:sz w:val="22"/>
          <w:szCs w:val="20"/>
        </w:rPr>
      </w:pPr>
      <w:r w:rsidRPr="6BFA0F6F" w:rsidR="00BD1BD7">
        <w:rPr>
          <w:sz w:val="22"/>
          <w:szCs w:val="22"/>
        </w:rPr>
        <w:t xml:space="preserve">Debe solicitar </w:t>
      </w:r>
      <w:r w:rsidRPr="6BFA0F6F" w:rsidR="00EB7D2C">
        <w:rPr>
          <w:sz w:val="22"/>
          <w:szCs w:val="22"/>
        </w:rPr>
        <w:t xml:space="preserve">la </w:t>
      </w:r>
      <w:r w:rsidRPr="6BFA0F6F" w:rsidR="00BD1BD7">
        <w:rPr>
          <w:sz w:val="22"/>
          <w:szCs w:val="22"/>
        </w:rPr>
        <w:t xml:space="preserve">aprobación por parte del </w:t>
      </w:r>
      <w:r w:rsidRPr="6BFA0F6F" w:rsidR="00D51FB2">
        <w:rPr>
          <w:sz w:val="22"/>
          <w:szCs w:val="22"/>
        </w:rPr>
        <w:t>CEC-Salud</w:t>
      </w:r>
      <w:r w:rsidRPr="6BFA0F6F" w:rsidR="00EB7D2C">
        <w:rPr>
          <w:sz w:val="22"/>
          <w:szCs w:val="22"/>
        </w:rPr>
        <w:t xml:space="preserve"> </w:t>
      </w:r>
      <w:r w:rsidRPr="6BFA0F6F" w:rsidR="00D51FB2">
        <w:rPr>
          <w:sz w:val="22"/>
          <w:szCs w:val="22"/>
        </w:rPr>
        <w:t xml:space="preserve">UC </w:t>
      </w:r>
      <w:r w:rsidRPr="6BFA0F6F" w:rsidR="00BD1BD7">
        <w:rPr>
          <w:sz w:val="22"/>
          <w:szCs w:val="22"/>
        </w:rPr>
        <w:t>para cualquier desviación planificada del protocolo</w:t>
      </w:r>
      <w:r w:rsidRPr="6BFA0F6F" w:rsidR="004A195B">
        <w:rPr>
          <w:sz w:val="22"/>
          <w:szCs w:val="22"/>
        </w:rPr>
        <w:t xml:space="preserve"> </w:t>
      </w:r>
      <w:r w:rsidRPr="6BFA0F6F" w:rsidR="00DA613B">
        <w:rPr>
          <w:sz w:val="22"/>
          <w:szCs w:val="22"/>
        </w:rPr>
        <w:t>-</w:t>
      </w:r>
      <w:r w:rsidRPr="6BFA0F6F" w:rsidR="004A195B">
        <w:rPr>
          <w:sz w:val="22"/>
          <w:szCs w:val="22"/>
        </w:rPr>
        <w:t>enmienda</w:t>
      </w:r>
      <w:r w:rsidRPr="6BFA0F6F" w:rsidR="00DA613B">
        <w:rPr>
          <w:sz w:val="22"/>
          <w:szCs w:val="22"/>
        </w:rPr>
        <w:t>-</w:t>
      </w:r>
      <w:r w:rsidRPr="6BFA0F6F" w:rsidR="00BD1BD7">
        <w:rPr>
          <w:sz w:val="22"/>
          <w:szCs w:val="22"/>
        </w:rPr>
        <w:t xml:space="preserve"> y </w:t>
      </w:r>
      <w:r w:rsidRPr="6BFA0F6F" w:rsidR="004A195B">
        <w:rPr>
          <w:sz w:val="22"/>
          <w:szCs w:val="22"/>
        </w:rPr>
        <w:t>notific</w:t>
      </w:r>
      <w:r w:rsidRPr="6BFA0F6F" w:rsidR="00BD1BD7">
        <w:rPr>
          <w:sz w:val="22"/>
          <w:szCs w:val="22"/>
        </w:rPr>
        <w:t xml:space="preserve">ar oportunamente </w:t>
      </w:r>
      <w:r w:rsidRPr="6BFA0F6F" w:rsidR="004A195B">
        <w:rPr>
          <w:sz w:val="22"/>
          <w:szCs w:val="22"/>
        </w:rPr>
        <w:t xml:space="preserve">al CEC </w:t>
      </w:r>
      <w:r w:rsidRPr="6BFA0F6F" w:rsidR="00BD1BD7">
        <w:rPr>
          <w:sz w:val="22"/>
          <w:szCs w:val="22"/>
        </w:rPr>
        <w:t>cuando han ocurrido cambios imprevistos.</w:t>
      </w:r>
    </w:p>
    <w:p w:rsidRPr="007C2227" w:rsidR="005B152B" w:rsidP="6BFA0F6F" w:rsidRDefault="00EE0185" w14:paraId="58140F37" w14:textId="5738D3FC" w14:noSpellErr="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b w:val="1"/>
          <w:bCs w:val="1"/>
          <w:sz w:val="22"/>
          <w:szCs w:val="22"/>
        </w:rPr>
      </w:pPr>
      <w:r w:rsidRPr="6BFA0F6F" w:rsidR="00EE0185">
        <w:rPr>
          <w:sz w:val="22"/>
          <w:szCs w:val="22"/>
          <w:lang w:val="es-CL"/>
        </w:rPr>
        <w:t>Para el caso de estudios multicé</w:t>
      </w:r>
      <w:r w:rsidRPr="6BFA0F6F" w:rsidR="001D2344">
        <w:rPr>
          <w:sz w:val="22"/>
          <w:szCs w:val="22"/>
          <w:lang w:val="es-CL"/>
        </w:rPr>
        <w:t>ntricos, d</w:t>
      </w:r>
      <w:r w:rsidRPr="6BFA0F6F" w:rsidR="00BD1BD7">
        <w:rPr>
          <w:sz w:val="22"/>
          <w:szCs w:val="22"/>
          <w:lang w:val="es-CL"/>
        </w:rPr>
        <w:t xml:space="preserve">ebe </w:t>
      </w:r>
      <w:r w:rsidRPr="6BFA0F6F" w:rsidR="007A707E">
        <w:rPr>
          <w:sz w:val="22"/>
          <w:szCs w:val="22"/>
          <w:lang w:val="es-CL"/>
        </w:rPr>
        <w:t>obtener la autorizació</w:t>
      </w:r>
      <w:r w:rsidRPr="6BFA0F6F" w:rsidR="001D2344">
        <w:rPr>
          <w:sz w:val="22"/>
          <w:szCs w:val="22"/>
          <w:lang w:val="es-CL"/>
        </w:rPr>
        <w:t>n formal de</w:t>
      </w:r>
      <w:r w:rsidRPr="6BFA0F6F" w:rsidR="00D51FB2">
        <w:rPr>
          <w:sz w:val="22"/>
          <w:szCs w:val="22"/>
          <w:lang w:val="es-CL"/>
        </w:rPr>
        <w:t xml:space="preserve"> </w:t>
      </w:r>
      <w:r w:rsidRPr="6BFA0F6F" w:rsidR="00BD1BD7">
        <w:rPr>
          <w:sz w:val="22"/>
          <w:szCs w:val="22"/>
          <w:lang w:val="es-CL"/>
        </w:rPr>
        <w:t xml:space="preserve">los </w:t>
      </w:r>
      <w:r w:rsidRPr="6BFA0F6F" w:rsidR="00BD1BD7">
        <w:rPr>
          <w:sz w:val="22"/>
          <w:szCs w:val="22"/>
          <w:lang w:val="es-CL"/>
        </w:rPr>
        <w:t>Director</w:t>
      </w:r>
      <w:r w:rsidRPr="6BFA0F6F" w:rsidR="00D51FB2">
        <w:rPr>
          <w:sz w:val="22"/>
          <w:szCs w:val="22"/>
          <w:lang w:val="es-CL"/>
        </w:rPr>
        <w:t>es</w:t>
      </w:r>
      <w:r w:rsidRPr="6BFA0F6F" w:rsidR="00BD1BD7">
        <w:rPr>
          <w:sz w:val="22"/>
          <w:szCs w:val="22"/>
          <w:lang w:val="es-CL"/>
        </w:rPr>
        <w:t xml:space="preserve"> de l</w:t>
      </w:r>
      <w:r w:rsidRPr="6BFA0F6F" w:rsidR="00D51FB2">
        <w:rPr>
          <w:sz w:val="22"/>
          <w:szCs w:val="22"/>
          <w:lang w:val="es-CL"/>
        </w:rPr>
        <w:t>os Centros Asistenciales</w:t>
      </w:r>
      <w:r w:rsidRPr="6BFA0F6F" w:rsidR="00BD1BD7">
        <w:rPr>
          <w:sz w:val="22"/>
          <w:szCs w:val="22"/>
          <w:lang w:val="es-CL"/>
        </w:rPr>
        <w:t xml:space="preserve"> </w:t>
      </w:r>
      <w:r w:rsidRPr="6BFA0F6F" w:rsidR="001D2344">
        <w:rPr>
          <w:sz w:val="22"/>
          <w:szCs w:val="22"/>
          <w:lang w:val="es-CL"/>
        </w:rPr>
        <w:t>y de</w:t>
      </w:r>
      <w:r w:rsidRPr="6BFA0F6F" w:rsidR="00D51FB2">
        <w:rPr>
          <w:sz w:val="22"/>
          <w:szCs w:val="22"/>
          <w:lang w:val="es-CL"/>
        </w:rPr>
        <w:t xml:space="preserve"> los</w:t>
      </w:r>
      <w:r w:rsidRPr="6BFA0F6F" w:rsidR="001D2344">
        <w:rPr>
          <w:sz w:val="22"/>
          <w:szCs w:val="22"/>
          <w:lang w:val="es-CL"/>
        </w:rPr>
        <w:t xml:space="preserve"> </w:t>
      </w:r>
      <w:r w:rsidRPr="6BFA0F6F" w:rsidR="00EB7D2C">
        <w:rPr>
          <w:sz w:val="22"/>
          <w:szCs w:val="22"/>
          <w:lang w:val="es-CL"/>
        </w:rPr>
        <w:t>Comités</w:t>
      </w:r>
      <w:r w:rsidRPr="6BFA0F6F" w:rsidR="001D2344">
        <w:rPr>
          <w:sz w:val="22"/>
          <w:szCs w:val="22"/>
          <w:lang w:val="es-CL"/>
        </w:rPr>
        <w:t xml:space="preserve"> </w:t>
      </w:r>
      <w:r w:rsidRPr="6BFA0F6F" w:rsidR="00EB7D2C">
        <w:rPr>
          <w:sz w:val="22"/>
          <w:szCs w:val="22"/>
          <w:lang w:val="es-CL"/>
        </w:rPr>
        <w:t>Éticos</w:t>
      </w:r>
      <w:r w:rsidRPr="6BFA0F6F" w:rsidR="001D2344">
        <w:rPr>
          <w:sz w:val="22"/>
          <w:szCs w:val="22"/>
          <w:lang w:val="es-CL"/>
        </w:rPr>
        <w:t xml:space="preserve"> </w:t>
      </w:r>
      <w:r w:rsidRPr="6BFA0F6F" w:rsidR="00EB7D2C">
        <w:rPr>
          <w:sz w:val="22"/>
          <w:szCs w:val="22"/>
          <w:lang w:val="es-CL"/>
        </w:rPr>
        <w:t>Científicos</w:t>
      </w:r>
      <w:r w:rsidRPr="6BFA0F6F" w:rsidR="00D51FB2">
        <w:rPr>
          <w:sz w:val="22"/>
          <w:szCs w:val="22"/>
          <w:lang w:val="es-CL"/>
        </w:rPr>
        <w:t xml:space="preserve"> correspondientes</w:t>
      </w:r>
      <w:r w:rsidRPr="6BFA0F6F" w:rsidR="001D2344">
        <w:rPr>
          <w:sz w:val="22"/>
          <w:szCs w:val="22"/>
          <w:lang w:val="es-CL"/>
        </w:rPr>
        <w:t xml:space="preserve">, si </w:t>
      </w:r>
      <w:r w:rsidRPr="6BFA0F6F" w:rsidR="00692EA0">
        <w:rPr>
          <w:strike w:val="1"/>
          <w:sz w:val="22"/>
          <w:szCs w:val="22"/>
          <w:lang w:val="es-CL"/>
        </w:rPr>
        <w:t>lo</w:t>
      </w:r>
      <w:r w:rsidRPr="6BFA0F6F" w:rsidR="00692EA0">
        <w:rPr>
          <w:sz w:val="22"/>
          <w:szCs w:val="22"/>
          <w:lang w:val="es-CL"/>
        </w:rPr>
        <w:t xml:space="preserve"> </w:t>
      </w:r>
      <w:r w:rsidRPr="6BFA0F6F" w:rsidR="00880568">
        <w:rPr>
          <w:sz w:val="22"/>
          <w:szCs w:val="22"/>
          <w:lang w:val="es-CL"/>
        </w:rPr>
        <w:t>los</w:t>
      </w:r>
      <w:r w:rsidRPr="6BFA0F6F" w:rsidR="001D2344">
        <w:rPr>
          <w:sz w:val="22"/>
          <w:szCs w:val="22"/>
          <w:lang w:val="es-CL"/>
        </w:rPr>
        <w:t xml:space="preserve"> </w:t>
      </w:r>
      <w:r w:rsidRPr="6BFA0F6F" w:rsidR="00880568">
        <w:rPr>
          <w:sz w:val="22"/>
          <w:szCs w:val="22"/>
          <w:lang w:val="es-CL"/>
        </w:rPr>
        <w:t>hubiere; además</w:t>
      </w:r>
      <w:r w:rsidRPr="6BFA0F6F" w:rsidR="001D2344">
        <w:rPr>
          <w:sz w:val="22"/>
          <w:szCs w:val="22"/>
          <w:lang w:val="es-CL"/>
        </w:rPr>
        <w:t xml:space="preserve"> </w:t>
      </w:r>
      <w:r w:rsidRPr="6BFA0F6F" w:rsidR="00EB7D2C">
        <w:rPr>
          <w:sz w:val="22"/>
          <w:szCs w:val="22"/>
          <w:lang w:val="es-CL"/>
        </w:rPr>
        <w:t>deberá</w:t>
      </w:r>
      <w:r w:rsidRPr="6BFA0F6F" w:rsidR="001D2344">
        <w:rPr>
          <w:sz w:val="22"/>
          <w:szCs w:val="22"/>
          <w:lang w:val="es-CL"/>
        </w:rPr>
        <w:t xml:space="preserve"> notificar a estas autoridades de las </w:t>
      </w:r>
      <w:r w:rsidRPr="6BFA0F6F" w:rsidR="00EB7D2C">
        <w:rPr>
          <w:sz w:val="22"/>
          <w:szCs w:val="22"/>
          <w:lang w:val="es-CL"/>
        </w:rPr>
        <w:t>decisiones</w:t>
      </w:r>
      <w:r w:rsidRPr="6BFA0F6F" w:rsidR="001D2344">
        <w:rPr>
          <w:sz w:val="22"/>
          <w:szCs w:val="22"/>
          <w:lang w:val="es-CL"/>
        </w:rPr>
        <w:t xml:space="preserve"> toma</w:t>
      </w:r>
      <w:r w:rsidRPr="6BFA0F6F" w:rsidR="007A707E">
        <w:rPr>
          <w:sz w:val="22"/>
          <w:szCs w:val="22"/>
          <w:lang w:val="es-CL"/>
        </w:rPr>
        <w:t>das respecto a esta investigació</w:t>
      </w:r>
      <w:r w:rsidRPr="6BFA0F6F" w:rsidR="001D2344">
        <w:rPr>
          <w:sz w:val="22"/>
          <w:szCs w:val="22"/>
          <w:lang w:val="es-CL"/>
        </w:rPr>
        <w:t>n, por el</w:t>
      </w:r>
      <w:r w:rsidRPr="6BFA0F6F" w:rsidR="00D51FB2">
        <w:rPr>
          <w:sz w:val="22"/>
          <w:szCs w:val="22"/>
        </w:rPr>
        <w:t xml:space="preserve"> CEC-Salud</w:t>
      </w:r>
      <w:r w:rsidRPr="6BFA0F6F" w:rsidR="00EB7D2C">
        <w:rPr>
          <w:sz w:val="22"/>
          <w:szCs w:val="22"/>
        </w:rPr>
        <w:t xml:space="preserve"> </w:t>
      </w:r>
      <w:r w:rsidRPr="6BFA0F6F" w:rsidR="00D51FB2">
        <w:rPr>
          <w:sz w:val="22"/>
          <w:szCs w:val="22"/>
        </w:rPr>
        <w:t>UC</w:t>
      </w:r>
      <w:r w:rsidRPr="6BFA0F6F" w:rsidR="001D2344">
        <w:rPr>
          <w:sz w:val="22"/>
          <w:szCs w:val="22"/>
          <w:lang w:val="es-CL"/>
        </w:rPr>
        <w:t>.</w:t>
      </w:r>
    </w:p>
    <w:p w:rsidRPr="007C2227" w:rsidR="005B152B" w:rsidP="005B152B" w:rsidRDefault="00B070AB" w14:paraId="78C63D19" w14:textId="3A294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b/>
          <w:sz w:val="22"/>
          <w:szCs w:val="20"/>
        </w:rPr>
      </w:pPr>
      <w:r w:rsidRPr="6BFA0F6F" w:rsidR="00B070AB">
        <w:rPr>
          <w:sz w:val="22"/>
          <w:szCs w:val="22"/>
          <w:lang w:val="es-CL"/>
        </w:rPr>
        <w:t xml:space="preserve">Para el </w:t>
      </w:r>
      <w:r w:rsidRPr="6BFA0F6F" w:rsidR="00EE0185">
        <w:rPr>
          <w:sz w:val="22"/>
          <w:szCs w:val="22"/>
          <w:lang w:val="es-CL"/>
        </w:rPr>
        <w:t xml:space="preserve">caso de </w:t>
      </w:r>
      <w:r w:rsidRPr="6BFA0F6F" w:rsidR="00692EA0">
        <w:rPr>
          <w:sz w:val="22"/>
          <w:szCs w:val="22"/>
          <w:lang w:val="es-CL"/>
        </w:rPr>
        <w:t>investigaciones</w:t>
      </w:r>
      <w:r w:rsidRPr="6BFA0F6F" w:rsidR="00EE0185">
        <w:rPr>
          <w:sz w:val="22"/>
          <w:szCs w:val="22"/>
          <w:lang w:val="es-CL"/>
        </w:rPr>
        <w:t xml:space="preserve"> que utilizan fá</w:t>
      </w:r>
      <w:r w:rsidRPr="6BFA0F6F" w:rsidR="00B070AB">
        <w:rPr>
          <w:sz w:val="22"/>
          <w:szCs w:val="22"/>
          <w:lang w:val="es-CL"/>
        </w:rPr>
        <w:t>rmacos</w:t>
      </w:r>
      <w:r w:rsidRPr="6BFA0F6F" w:rsidR="00EB7D2C">
        <w:rPr>
          <w:sz w:val="22"/>
          <w:szCs w:val="22"/>
          <w:lang w:val="es-CL"/>
        </w:rPr>
        <w:t xml:space="preserve"> </w:t>
      </w:r>
      <w:r w:rsidRPr="6BFA0F6F" w:rsidR="00D51FB2">
        <w:rPr>
          <w:sz w:val="22"/>
          <w:szCs w:val="22"/>
          <w:lang w:val="es-CL"/>
        </w:rPr>
        <w:t>/</w:t>
      </w:r>
      <w:r w:rsidRPr="6BFA0F6F" w:rsidR="00EB7D2C">
        <w:rPr>
          <w:sz w:val="22"/>
          <w:szCs w:val="22"/>
          <w:lang w:val="es-CL"/>
        </w:rPr>
        <w:t xml:space="preserve"> </w:t>
      </w:r>
      <w:r w:rsidRPr="6BFA0F6F" w:rsidR="00D51FB2">
        <w:rPr>
          <w:sz w:val="22"/>
          <w:szCs w:val="22"/>
          <w:lang w:val="es-CL"/>
        </w:rPr>
        <w:t>dispositivo</w:t>
      </w:r>
      <w:r w:rsidRPr="6BFA0F6F" w:rsidR="00EB7D2C">
        <w:rPr>
          <w:sz w:val="22"/>
          <w:szCs w:val="22"/>
          <w:lang w:val="es-CL"/>
        </w:rPr>
        <w:t>s</w:t>
      </w:r>
      <w:r w:rsidRPr="6BFA0F6F" w:rsidR="00D51FB2">
        <w:rPr>
          <w:sz w:val="22"/>
          <w:szCs w:val="22"/>
          <w:lang w:val="es-CL"/>
        </w:rPr>
        <w:t xml:space="preserve"> médicos –clínicos–</w:t>
      </w:r>
      <w:r w:rsidRPr="6BFA0F6F" w:rsidR="00692EA0">
        <w:rPr>
          <w:sz w:val="22"/>
          <w:szCs w:val="22"/>
          <w:lang w:val="es-CL"/>
        </w:rPr>
        <w:t xml:space="preserve">, </w:t>
      </w:r>
      <w:r w:rsidRPr="6BFA0F6F" w:rsidR="00EB7D2C">
        <w:rPr>
          <w:sz w:val="22"/>
          <w:szCs w:val="22"/>
          <w:lang w:val="es-CL"/>
        </w:rPr>
        <w:t>/ material biológico</w:t>
      </w:r>
      <w:r w:rsidRPr="6BFA0F6F" w:rsidR="00B070AB">
        <w:rPr>
          <w:sz w:val="22"/>
          <w:szCs w:val="22"/>
          <w:lang w:val="es-CL"/>
        </w:rPr>
        <w:t>, debe obtener la autorización del Instituto de Salud Públic</w:t>
      </w:r>
      <w:r w:rsidRPr="6BFA0F6F" w:rsidR="00EE0185">
        <w:rPr>
          <w:sz w:val="22"/>
          <w:szCs w:val="22"/>
          <w:lang w:val="es-CL"/>
        </w:rPr>
        <w:t>a para su uso</w:t>
      </w:r>
      <w:r w:rsidRPr="6BFA0F6F" w:rsidR="00D51FB2">
        <w:rPr>
          <w:sz w:val="22"/>
          <w:szCs w:val="22"/>
          <w:lang w:val="es-CL"/>
        </w:rPr>
        <w:t xml:space="preserve"> provisional</w:t>
      </w:r>
      <w:r w:rsidRPr="6BFA0F6F" w:rsidR="00EE0185">
        <w:rPr>
          <w:sz w:val="22"/>
          <w:szCs w:val="22"/>
          <w:lang w:val="es-CL"/>
        </w:rPr>
        <w:t xml:space="preserve">, antes de </w:t>
      </w:r>
      <w:r w:rsidRPr="6BFA0F6F" w:rsidR="00D51FB2">
        <w:rPr>
          <w:sz w:val="22"/>
          <w:szCs w:val="22"/>
          <w:lang w:val="es-CL"/>
        </w:rPr>
        <w:t>ejecutar el estudio</w:t>
      </w:r>
      <w:r w:rsidRPr="6BFA0F6F" w:rsidR="00B070AB">
        <w:rPr>
          <w:sz w:val="22"/>
          <w:szCs w:val="22"/>
          <w:lang w:val="es-CL"/>
        </w:rPr>
        <w:t>.</w:t>
      </w:r>
    </w:p>
    <w:p w:rsidR="72C7432E" w:rsidP="6BFA0F6F" w:rsidRDefault="72C7432E" w14:paraId="2C13627D" w14:textId="49A78875">
      <w:pPr>
        <w:pStyle w:val="Normal"/>
        <w:widowControl w:val="0"/>
        <w:numPr>
          <w:ilvl w:val="0"/>
          <w:numId w:val="1"/>
        </w:numPr>
        <w:spacing w:before="120"/>
        <w:ind w:hanging="357"/>
        <w:jc w:val="both"/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s-ES"/>
        </w:rPr>
      </w:pPr>
      <w:r w:rsidRPr="6BFA0F6F" w:rsidR="72C743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CL"/>
        </w:rPr>
        <w:t>Para el caso de investigación que incluya a personas adultas que no son capaces física o mentalmente de expresar su consentimiento o de los que no es posible conocer su preferencia, debe obtener la autorización de la SEREMI de Salud.</w:t>
      </w:r>
    </w:p>
    <w:p w:rsidRPr="007C2227" w:rsidR="005B152B" w:rsidP="6BFA0F6F" w:rsidRDefault="00BD1BD7" w14:paraId="16E414CC" w14:textId="768C9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b w:val="1"/>
          <w:bCs w:val="1"/>
          <w:sz w:val="22"/>
          <w:szCs w:val="22"/>
        </w:rPr>
      </w:pPr>
      <w:r w:rsidRPr="6BFA0F6F" w:rsidR="00BD1BD7">
        <w:rPr>
          <w:sz w:val="22"/>
          <w:szCs w:val="22"/>
        </w:rPr>
        <w:t>Se le</w:t>
      </w:r>
      <w:r w:rsidRPr="6BFA0F6F" w:rsidR="00692EA0">
        <w:rPr>
          <w:sz w:val="22"/>
          <w:szCs w:val="22"/>
        </w:rPr>
        <w:t xml:space="preserve"> solicitará</w:t>
      </w:r>
      <w:r w:rsidRPr="6BFA0F6F" w:rsidR="00BD1BD7">
        <w:rPr>
          <w:sz w:val="22"/>
          <w:szCs w:val="22"/>
        </w:rPr>
        <w:t xml:space="preserve"> a cada protocolo aprobado, que </w:t>
      </w:r>
      <w:r w:rsidRPr="6BFA0F6F" w:rsidR="00BD1BD7">
        <w:rPr>
          <w:sz w:val="22"/>
          <w:szCs w:val="22"/>
          <w:u w:val="single"/>
        </w:rPr>
        <w:t>envíe copia del</w:t>
      </w:r>
      <w:r w:rsidRPr="6BFA0F6F" w:rsidR="00BD1BD7">
        <w:rPr>
          <w:sz w:val="22"/>
          <w:szCs w:val="22"/>
        </w:rPr>
        <w:t xml:space="preserve"> </w:t>
      </w:r>
      <w:r w:rsidRPr="6BFA0F6F" w:rsidR="00E967DD">
        <w:rPr>
          <w:sz w:val="22"/>
          <w:szCs w:val="22"/>
          <w:u w:val="single"/>
        </w:rPr>
        <w:t xml:space="preserve">documento de Consentimiento </w:t>
      </w:r>
      <w:r w:rsidRPr="6BFA0F6F" w:rsidR="00BD1BD7">
        <w:rPr>
          <w:sz w:val="22"/>
          <w:szCs w:val="22"/>
          <w:u w:val="single"/>
        </w:rPr>
        <w:t>I</w:t>
      </w:r>
      <w:r w:rsidRPr="6BFA0F6F" w:rsidR="00E967DD">
        <w:rPr>
          <w:sz w:val="22"/>
          <w:szCs w:val="22"/>
          <w:u w:val="single"/>
        </w:rPr>
        <w:t>nformado</w:t>
      </w:r>
      <w:r w:rsidRPr="6BFA0F6F" w:rsidR="00BD1BD7">
        <w:rPr>
          <w:sz w:val="22"/>
          <w:szCs w:val="22"/>
        </w:rPr>
        <w:t xml:space="preserve"> </w:t>
      </w:r>
      <w:r w:rsidRPr="6BFA0F6F" w:rsidR="00BD1BD7">
        <w:rPr>
          <w:sz w:val="22"/>
          <w:szCs w:val="22"/>
          <w:u w:val="single"/>
        </w:rPr>
        <w:t xml:space="preserve">del primer </w:t>
      </w:r>
      <w:r w:rsidRPr="6BFA0F6F" w:rsidR="00E967DD">
        <w:rPr>
          <w:sz w:val="22"/>
          <w:szCs w:val="22"/>
          <w:u w:val="single"/>
        </w:rPr>
        <w:t>participante</w:t>
      </w:r>
      <w:r w:rsidRPr="6BFA0F6F" w:rsidR="00BD1BD7">
        <w:rPr>
          <w:sz w:val="22"/>
          <w:szCs w:val="22"/>
          <w:u w:val="single"/>
        </w:rPr>
        <w:t xml:space="preserve"> que se enrole</w:t>
      </w:r>
      <w:r w:rsidRPr="6BFA0F6F" w:rsidR="00BD1BD7">
        <w:rPr>
          <w:sz w:val="22"/>
          <w:szCs w:val="22"/>
        </w:rPr>
        <w:t xml:space="preserve"> </w:t>
      </w:r>
      <w:r w:rsidRPr="6BFA0F6F" w:rsidR="00195ACA">
        <w:rPr>
          <w:sz w:val="22"/>
          <w:szCs w:val="22"/>
        </w:rPr>
        <w:t>debidamente completo y firmado por el participante. Este deberá ser subido a la plataforma</w:t>
      </w:r>
      <w:r w:rsidRPr="6BFA0F6F" w:rsidR="00692EA0">
        <w:rPr>
          <w:sz w:val="22"/>
          <w:szCs w:val="22"/>
        </w:rPr>
        <w:t xml:space="preserve"> </w:t>
      </w:r>
      <w:r w:rsidRPr="6BFA0F6F" w:rsidR="003D2F1E">
        <w:rPr>
          <w:sz w:val="22"/>
          <w:szCs w:val="22"/>
        </w:rPr>
        <w:t>en sección</w:t>
      </w:r>
      <w:r w:rsidRPr="6BFA0F6F" w:rsidR="00E967DD">
        <w:rPr>
          <w:sz w:val="22"/>
          <w:szCs w:val="22"/>
        </w:rPr>
        <w:t xml:space="preserve"> “Otros Documentos”</w:t>
      </w:r>
      <w:r w:rsidRPr="6BFA0F6F" w:rsidR="00533ECA">
        <w:rPr>
          <w:sz w:val="22"/>
          <w:szCs w:val="22"/>
        </w:rPr>
        <w:t xml:space="preserve"> </w:t>
      </w:r>
      <w:r w:rsidRPr="6BFA0F6F" w:rsidR="00E967DD">
        <w:rPr>
          <w:sz w:val="22"/>
          <w:szCs w:val="22"/>
        </w:rPr>
        <w:t>y enviar una</w:t>
      </w:r>
      <w:r w:rsidRPr="6BFA0F6F" w:rsidR="00195ACA">
        <w:rPr>
          <w:sz w:val="22"/>
          <w:szCs w:val="22"/>
        </w:rPr>
        <w:t xml:space="preserve"> </w:t>
      </w:r>
      <w:r w:rsidRPr="6BFA0F6F" w:rsidR="00E967DD">
        <w:rPr>
          <w:sz w:val="22"/>
          <w:szCs w:val="22"/>
        </w:rPr>
        <w:t>n</w:t>
      </w:r>
      <w:r w:rsidRPr="6BFA0F6F" w:rsidR="00195ACA">
        <w:rPr>
          <w:sz w:val="22"/>
          <w:szCs w:val="22"/>
        </w:rPr>
        <w:t>otificación al coordinador</w:t>
      </w:r>
      <w:r w:rsidRPr="6BFA0F6F" w:rsidR="00E967DD">
        <w:rPr>
          <w:sz w:val="22"/>
          <w:szCs w:val="22"/>
        </w:rPr>
        <w:t>.</w:t>
      </w:r>
    </w:p>
    <w:p w:rsidRPr="007C2227" w:rsidR="005B152B" w:rsidP="416EF630" w:rsidRDefault="00BD1BD7" w14:paraId="03485AE9" w14:textId="45D362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jc w:val="both"/>
        <w:rPr>
          <w:b/>
          <w:bCs/>
          <w:sz w:val="22"/>
          <w:szCs w:val="22"/>
        </w:rPr>
      </w:pPr>
      <w:r w:rsidRPr="6BFA0F6F" w:rsidR="00BD1BD7">
        <w:rPr>
          <w:sz w:val="22"/>
          <w:szCs w:val="22"/>
          <w:lang w:val="es-CL"/>
        </w:rPr>
        <w:t xml:space="preserve">Debe informar al </w:t>
      </w:r>
      <w:r w:rsidRPr="6BFA0F6F" w:rsidR="00195ACA">
        <w:rPr>
          <w:sz w:val="22"/>
          <w:szCs w:val="22"/>
        </w:rPr>
        <w:t>CEC</w:t>
      </w:r>
      <w:r w:rsidRPr="6BFA0F6F" w:rsidR="4F77CD82">
        <w:rPr>
          <w:sz w:val="22"/>
          <w:szCs w:val="22"/>
        </w:rPr>
        <w:t>-</w:t>
      </w:r>
      <w:r w:rsidRPr="6BFA0F6F" w:rsidR="00195ACA">
        <w:rPr>
          <w:sz w:val="22"/>
          <w:szCs w:val="22"/>
        </w:rPr>
        <w:t>Salud</w:t>
      </w:r>
      <w:r w:rsidRPr="6BFA0F6F" w:rsidR="00EB7D2C">
        <w:rPr>
          <w:sz w:val="22"/>
          <w:szCs w:val="22"/>
        </w:rPr>
        <w:t xml:space="preserve"> </w:t>
      </w:r>
      <w:r w:rsidRPr="6BFA0F6F" w:rsidR="00195ACA">
        <w:rPr>
          <w:sz w:val="22"/>
          <w:szCs w:val="22"/>
        </w:rPr>
        <w:t>UC</w:t>
      </w:r>
      <w:r w:rsidRPr="6BFA0F6F" w:rsidR="5CE99879">
        <w:rPr>
          <w:sz w:val="22"/>
          <w:szCs w:val="22"/>
        </w:rPr>
        <w:t xml:space="preserve"> y al patrocinador (si corresponde)</w:t>
      </w:r>
      <w:r w:rsidRPr="6BFA0F6F" w:rsidR="00195ACA">
        <w:rPr>
          <w:sz w:val="22"/>
          <w:szCs w:val="22"/>
        </w:rPr>
        <w:t xml:space="preserve"> </w:t>
      </w:r>
      <w:r w:rsidRPr="6BFA0F6F" w:rsidR="00BD1BD7">
        <w:rPr>
          <w:sz w:val="22"/>
          <w:szCs w:val="22"/>
          <w:lang w:val="es-CL"/>
        </w:rPr>
        <w:t>de cualquiera nueva información que pueda afectar la seguridad de los pacientes</w:t>
      </w:r>
      <w:r w:rsidRPr="6BFA0F6F" w:rsidR="00533ECA">
        <w:rPr>
          <w:sz w:val="22"/>
          <w:szCs w:val="22"/>
          <w:lang w:val="es-CL"/>
        </w:rPr>
        <w:t xml:space="preserve"> </w:t>
      </w:r>
      <w:r w:rsidRPr="6BFA0F6F" w:rsidR="00BD1BD7">
        <w:rPr>
          <w:sz w:val="22"/>
          <w:szCs w:val="22"/>
          <w:lang w:val="es-CL"/>
        </w:rPr>
        <w:t>o el debido desarrollo del proyecto</w:t>
      </w:r>
      <w:r w:rsidRPr="6BFA0F6F" w:rsidR="70183CF9">
        <w:rPr>
          <w:sz w:val="22"/>
          <w:szCs w:val="22"/>
          <w:lang w:val="es-CL"/>
        </w:rPr>
        <w:t>:</w:t>
      </w:r>
    </w:p>
    <w:p w:rsidRPr="007C2227" w:rsidR="005B152B" w:rsidP="6BFA0F6F" w:rsidRDefault="00BD1BD7" w14:paraId="64E64560" w14:textId="2C20C356" w14:noSpellErr="1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BD1BD7">
        <w:rPr>
          <w:sz w:val="22"/>
          <w:szCs w:val="22"/>
          <w:lang w:val="es-CL"/>
        </w:rPr>
        <w:t xml:space="preserve">Notificar dentro de las </w:t>
      </w:r>
      <w:r w:rsidRPr="6BFA0F6F" w:rsidR="00195ACA">
        <w:rPr>
          <w:sz w:val="22"/>
          <w:szCs w:val="22"/>
          <w:lang w:val="es-CL"/>
        </w:rPr>
        <w:t>72</w:t>
      </w:r>
      <w:r w:rsidRPr="6BFA0F6F" w:rsidR="00BD1BD7">
        <w:rPr>
          <w:sz w:val="22"/>
          <w:szCs w:val="22"/>
          <w:lang w:val="es-CL"/>
        </w:rPr>
        <w:t xml:space="preserve"> horas de ocurridos, los eventos adversos serios</w:t>
      </w:r>
      <w:r w:rsidRPr="6BFA0F6F" w:rsidR="005D7153">
        <w:rPr>
          <w:sz w:val="22"/>
          <w:szCs w:val="22"/>
          <w:lang w:val="es-CL"/>
        </w:rPr>
        <w:t xml:space="preserve"> (EAS)</w:t>
      </w:r>
      <w:r w:rsidRPr="6BFA0F6F" w:rsidR="00BD1BD7">
        <w:rPr>
          <w:sz w:val="22"/>
          <w:szCs w:val="22"/>
          <w:lang w:val="es-CL"/>
        </w:rPr>
        <w:t xml:space="preserve"> e inesperados </w:t>
      </w:r>
      <w:r w:rsidRPr="6BFA0F6F" w:rsidR="00BD1BD7">
        <w:rPr>
          <w:sz w:val="22"/>
          <w:szCs w:val="22"/>
          <w:lang w:val="es-CL"/>
        </w:rPr>
        <w:t>que hayan ocurrido en pacientes de este centro.</w:t>
      </w:r>
    </w:p>
    <w:p w:rsidRPr="007C2227" w:rsidR="005B152B" w:rsidP="6BFA0F6F" w:rsidRDefault="00BD1BD7" w14:paraId="687C64B5" w14:textId="77777777" w14:noSpellErr="1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BD1BD7">
        <w:rPr>
          <w:sz w:val="22"/>
          <w:szCs w:val="22"/>
          <w:lang w:val="es-CL"/>
        </w:rPr>
        <w:t>Notificar todos los eventos adversos serios e inesperados que se relacionen con el proyecto dentro de dos semanas de haber tomado conocimiento de éstos.</w:t>
      </w:r>
    </w:p>
    <w:p w:rsidRPr="007C2227" w:rsidR="005D7153" w:rsidP="6BFA0F6F" w:rsidRDefault="00BD1BD7" w14:paraId="481C6457" w14:textId="77777777" w14:noSpellErr="1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BD1BD7">
        <w:rPr>
          <w:sz w:val="22"/>
          <w:szCs w:val="22"/>
          <w:lang w:val="es-CL"/>
        </w:rPr>
        <w:t>Notificar oportunamente de otros eventos no anticipados que potencialmente pongan en riesgo a los sujetos participantes del estudio o a los investigadores.</w:t>
      </w:r>
    </w:p>
    <w:p w:rsidRPr="007C2227" w:rsidR="005D7153" w:rsidP="6BFA0F6F" w:rsidRDefault="005D7153" w14:paraId="2E9A39FB" w14:textId="642F3171" w14:noSpellErr="1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BFA0F6F" w:rsidR="005D7153">
        <w:rPr>
          <w:sz w:val="22"/>
          <w:szCs w:val="22"/>
        </w:rPr>
        <w:t>Notificar cualquier desviación del protocolo y</w:t>
      </w:r>
      <w:r w:rsidRPr="6BFA0F6F" w:rsidR="3FEB8AE1">
        <w:rPr>
          <w:sz w:val="22"/>
          <w:szCs w:val="22"/>
        </w:rPr>
        <w:t>/</w:t>
      </w:r>
      <w:r w:rsidRPr="6BFA0F6F" w:rsidR="005D7153">
        <w:rPr>
          <w:sz w:val="22"/>
          <w:szCs w:val="22"/>
        </w:rPr>
        <w:t xml:space="preserve">o </w:t>
      </w:r>
      <w:r w:rsidRPr="6BFA0F6F" w:rsidR="3E1A639B">
        <w:rPr>
          <w:sz w:val="22"/>
          <w:szCs w:val="22"/>
        </w:rPr>
        <w:t xml:space="preserve">del </w:t>
      </w:r>
      <w:r w:rsidRPr="6BFA0F6F" w:rsidR="005D7153">
        <w:rPr>
          <w:sz w:val="22"/>
          <w:szCs w:val="22"/>
        </w:rPr>
        <w:t>proceso de consentimiento informado</w:t>
      </w:r>
    </w:p>
    <w:p w:rsidRPr="007C2227" w:rsidR="00BD1BD7" w:rsidP="6BFA0F6F" w:rsidRDefault="00BD1BD7" w14:paraId="005D1BE7" w14:textId="78625E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450"/>
        <w:jc w:val="both"/>
        <w:rPr>
          <w:b w:val="1"/>
          <w:bCs w:val="1"/>
          <w:sz w:val="22"/>
          <w:szCs w:val="22"/>
        </w:rPr>
      </w:pPr>
      <w:r w:rsidRPr="6BFA0F6F" w:rsidR="00BD1BD7">
        <w:rPr>
          <w:b w:val="0"/>
          <w:bCs w:val="0"/>
          <w:sz w:val="22"/>
          <w:szCs w:val="22"/>
          <w:lang w:val="es-CL"/>
        </w:rPr>
        <w:t xml:space="preserve">El período de </w:t>
      </w:r>
      <w:r w:rsidRPr="6BFA0F6F" w:rsidR="00195ACA">
        <w:rPr>
          <w:b w:val="0"/>
          <w:bCs w:val="0"/>
          <w:sz w:val="22"/>
          <w:szCs w:val="22"/>
          <w:lang w:val="es-CL"/>
        </w:rPr>
        <w:t>la Opinión Fav</w:t>
      </w:r>
      <w:r w:rsidRPr="6BFA0F6F" w:rsidR="00195ACA">
        <w:rPr>
          <w:sz w:val="22"/>
          <w:szCs w:val="22"/>
          <w:lang w:val="es-CL"/>
        </w:rPr>
        <w:t>orable del CEC</w:t>
      </w:r>
      <w:r w:rsidRPr="6BFA0F6F" w:rsidR="00533ECA">
        <w:rPr>
          <w:sz w:val="22"/>
          <w:szCs w:val="22"/>
          <w:lang w:val="es-CL"/>
        </w:rPr>
        <w:t xml:space="preserve"> establecida en Acta de Aprobación de un nuevo estudio</w:t>
      </w:r>
      <w:r w:rsidRPr="6BFA0F6F" w:rsidR="00BD1BD7">
        <w:rPr>
          <w:sz w:val="22"/>
          <w:szCs w:val="22"/>
          <w:lang w:val="es-CL"/>
        </w:rPr>
        <w:t xml:space="preserve"> </w:t>
      </w:r>
      <w:r w:rsidRPr="6BFA0F6F" w:rsidR="00195ACA">
        <w:rPr>
          <w:sz w:val="22"/>
          <w:szCs w:val="22"/>
          <w:lang w:val="es-CL"/>
        </w:rPr>
        <w:t>tiene vigencia de un año calendario</w:t>
      </w:r>
      <w:r w:rsidRPr="6BFA0F6F" w:rsidR="00195ACA">
        <w:rPr>
          <w:b w:val="1"/>
          <w:bCs w:val="1"/>
          <w:sz w:val="22"/>
          <w:szCs w:val="22"/>
          <w:lang w:val="es-CL"/>
        </w:rPr>
        <w:t>.</w:t>
      </w:r>
      <w:r w:rsidRPr="6BFA0F6F" w:rsidR="00BD1BD7">
        <w:rPr>
          <w:sz w:val="22"/>
          <w:szCs w:val="22"/>
        </w:rPr>
        <w:t xml:space="preserve"> Usted </w:t>
      </w:r>
      <w:r w:rsidRPr="6BFA0F6F" w:rsidR="00BD1BD7">
        <w:rPr>
          <w:sz w:val="22"/>
          <w:szCs w:val="22"/>
          <w:lang w:val="es-CL"/>
        </w:rPr>
        <w:t xml:space="preserve">debe enviar </w:t>
      </w:r>
      <w:r w:rsidRPr="6BFA0F6F" w:rsidR="00BD1BD7">
        <w:rPr>
          <w:b w:val="1"/>
          <w:bCs w:val="1"/>
          <w:sz w:val="22"/>
          <w:szCs w:val="22"/>
          <w:lang w:val="es-CL"/>
        </w:rPr>
        <w:t>solicitud de renovación que incluya informe periódic</w:t>
      </w:r>
      <w:r w:rsidRPr="6BFA0F6F" w:rsidR="00BD1BD7">
        <w:rPr>
          <w:b w:val="1"/>
          <w:bCs w:val="1"/>
          <w:strike w:val="0"/>
          <w:dstrike w:val="0"/>
          <w:sz w:val="22"/>
          <w:szCs w:val="22"/>
          <w:lang w:val="es-CL"/>
        </w:rPr>
        <w:t>o</w:t>
      </w:r>
      <w:r w:rsidRPr="6BFA0F6F" w:rsidR="00431A14">
        <w:rPr>
          <w:strike w:val="0"/>
          <w:dstrike w:val="0"/>
          <w:sz w:val="22"/>
          <w:szCs w:val="22"/>
          <w:lang w:val="es-CL"/>
        </w:rPr>
        <w:t xml:space="preserve"> </w:t>
      </w:r>
      <w:r w:rsidRPr="6BFA0F6F" w:rsidR="00533ECA">
        <w:rPr>
          <w:strike w:val="0"/>
          <w:dstrike w:val="0"/>
          <w:sz w:val="22"/>
          <w:szCs w:val="22"/>
          <w:lang w:val="es-CL"/>
        </w:rPr>
        <w:t>3</w:t>
      </w:r>
      <w:r w:rsidRPr="6BFA0F6F" w:rsidR="00BD1BD7">
        <w:rPr>
          <w:strike w:val="0"/>
          <w:dstrike w:val="0"/>
          <w:sz w:val="22"/>
          <w:szCs w:val="22"/>
          <w:lang w:val="es-CL"/>
        </w:rPr>
        <w:t>5</w:t>
      </w:r>
      <w:r w:rsidRPr="6BFA0F6F" w:rsidR="00BD1BD7">
        <w:rPr>
          <w:sz w:val="22"/>
          <w:szCs w:val="22"/>
          <w:lang w:val="es-CL"/>
        </w:rPr>
        <w:t xml:space="preserve"> días antes de esta fecha. </w:t>
      </w:r>
      <w:r w:rsidRPr="6BFA0F6F" w:rsidR="00BD1BD7">
        <w:rPr>
          <w:sz w:val="22"/>
          <w:szCs w:val="22"/>
          <w:lang w:val="es-PE"/>
        </w:rPr>
        <w:t xml:space="preserve">Si no </w:t>
      </w:r>
      <w:r w:rsidRPr="6BFA0F6F" w:rsidR="00195ACA">
        <w:rPr>
          <w:sz w:val="22"/>
          <w:szCs w:val="22"/>
          <w:lang w:val="es-PE"/>
        </w:rPr>
        <w:t xml:space="preserve">contara con la Opinión Favorable para un nuevo periodo, en la fecha que expira la resolución anterior, como Investigador Responsable </w:t>
      </w:r>
      <w:r w:rsidRPr="6BFA0F6F" w:rsidR="00BD1BD7">
        <w:rPr>
          <w:sz w:val="22"/>
          <w:szCs w:val="22"/>
          <w:lang w:val="es-PE"/>
        </w:rPr>
        <w:t>deberá detener las actividades de la investigación, no podrá enrolar a ningún nuevo participante y no podrá realizar el análisis de los datos</w:t>
      </w:r>
      <w:r w:rsidRPr="6BFA0F6F" w:rsidR="005036C5">
        <w:rPr>
          <w:sz w:val="22"/>
          <w:szCs w:val="22"/>
          <w:lang w:val="es-PE"/>
        </w:rPr>
        <w:t xml:space="preserve"> recolectados</w:t>
      </w:r>
      <w:r w:rsidRPr="6BFA0F6F" w:rsidR="00BD1BD7">
        <w:rPr>
          <w:sz w:val="22"/>
          <w:szCs w:val="22"/>
          <w:lang w:val="es-PE"/>
        </w:rPr>
        <w:t>.</w:t>
      </w:r>
    </w:p>
    <w:p w:rsidRPr="007C2227" w:rsidR="00BD1BD7" w:rsidP="005D7153" w:rsidRDefault="00BD1BD7" w14:paraId="0F041CBA" w14:textId="23613DE3">
      <w:pPr>
        <w:pStyle w:val="Textoindependiente"/>
        <w:numPr>
          <w:ilvl w:val="0"/>
          <w:numId w:val="1"/>
        </w:numPr>
        <w:spacing w:before="240"/>
        <w:ind w:hanging="426"/>
        <w:jc w:val="both"/>
        <w:rPr>
          <w:sz w:val="22"/>
          <w:lang w:val="es-CL"/>
        </w:rPr>
      </w:pPr>
      <w:r w:rsidRPr="6BFA0F6F" w:rsidR="00BD1BD7">
        <w:rPr>
          <w:sz w:val="22"/>
          <w:szCs w:val="22"/>
          <w:lang w:val="es-CL"/>
        </w:rPr>
        <w:t xml:space="preserve">Debe enviar </w:t>
      </w:r>
      <w:r w:rsidRPr="6BFA0F6F" w:rsidR="00BD1BD7">
        <w:rPr>
          <w:b w:val="1"/>
          <w:bCs w:val="1"/>
          <w:sz w:val="22"/>
          <w:szCs w:val="22"/>
          <w:lang w:val="es-CL"/>
        </w:rPr>
        <w:t>informe final</w:t>
      </w:r>
      <w:r w:rsidRPr="6BFA0F6F" w:rsidR="00BD1BD7">
        <w:rPr>
          <w:sz w:val="22"/>
          <w:szCs w:val="22"/>
          <w:lang w:val="es-CL"/>
        </w:rPr>
        <w:t xml:space="preserve"> al término del proyecto</w:t>
      </w:r>
      <w:r w:rsidRPr="6BFA0F6F" w:rsidR="00533ECA">
        <w:rPr>
          <w:sz w:val="22"/>
          <w:szCs w:val="22"/>
          <w:lang w:val="es-CL"/>
        </w:rPr>
        <w:t xml:space="preserve"> (Cierre)</w:t>
      </w:r>
      <w:r w:rsidRPr="6BFA0F6F" w:rsidR="00BD1BD7">
        <w:rPr>
          <w:sz w:val="22"/>
          <w:szCs w:val="22"/>
          <w:lang w:val="es-CL"/>
        </w:rPr>
        <w:t>, que contenga información respecto al número de pacientes enrolados, eventos adversos ocurridos en este Centro, y publicaciones relacionadas con este proyecto.</w:t>
      </w:r>
    </w:p>
    <w:p w:rsidRPr="007C2227" w:rsidR="000A7696" w:rsidP="6BFA0F6F" w:rsidRDefault="000A7696" w14:paraId="2BCEBAB4" w14:textId="6A1AE907">
      <w:pPr>
        <w:pStyle w:val="Textoindependiente"/>
        <w:numPr>
          <w:ilvl w:val="0"/>
          <w:numId w:val="1"/>
        </w:numPr>
        <w:spacing w:before="240"/>
        <w:ind w:hanging="426"/>
        <w:jc w:val="both"/>
        <w:rPr>
          <w:sz w:val="22"/>
          <w:szCs w:val="22"/>
          <w:lang w:val="es-CL"/>
        </w:rPr>
      </w:pPr>
      <w:r w:rsidRPr="6BFA0F6F" w:rsidR="000A7696">
        <w:rPr>
          <w:sz w:val="22"/>
          <w:szCs w:val="22"/>
          <w:lang w:val="es-CL"/>
        </w:rPr>
        <w:t>Adicionalmente, debe saber que el presente estudio se encuentra afecto, entre otras, a las leyes 19.628, 20.120, 20.5</w:t>
      </w:r>
      <w:r w:rsidRPr="6BFA0F6F" w:rsidR="6431E9CC">
        <w:rPr>
          <w:sz w:val="22"/>
          <w:szCs w:val="22"/>
          <w:lang w:val="es-CL"/>
        </w:rPr>
        <w:t>84</w:t>
      </w:r>
      <w:r w:rsidRPr="6BFA0F6F" w:rsidR="000A7696">
        <w:rPr>
          <w:sz w:val="22"/>
          <w:szCs w:val="22"/>
          <w:lang w:val="es-CL"/>
        </w:rPr>
        <w:t>, 20.850 y sus respectivos reglamentos, según corresponda el diseño de su estudio.</w:t>
      </w:r>
    </w:p>
    <w:p w:rsidRPr="007C2227" w:rsidR="00EA4BB9" w:rsidP="005D7153" w:rsidRDefault="00B51456" w14:paraId="5E1B2ED1" w14:textId="77777777">
      <w:pPr>
        <w:pStyle w:val="Textoindependiente"/>
        <w:numPr>
          <w:ilvl w:val="0"/>
          <w:numId w:val="1"/>
        </w:numPr>
        <w:spacing w:before="240"/>
        <w:ind w:hanging="426"/>
        <w:jc w:val="both"/>
        <w:rPr>
          <w:sz w:val="22"/>
          <w:lang w:val="es-CL"/>
        </w:rPr>
      </w:pPr>
      <w:r w:rsidRPr="6BFA0F6F" w:rsidR="00B51456">
        <w:rPr>
          <w:sz w:val="22"/>
          <w:szCs w:val="22"/>
          <w:lang w:val="es-CL"/>
        </w:rPr>
        <w:t xml:space="preserve">Sera responsabilidad del investigador tomar conocimiento del </w:t>
      </w:r>
      <w:r w:rsidRPr="6BFA0F6F" w:rsidR="005036C5">
        <w:rPr>
          <w:sz w:val="22"/>
          <w:szCs w:val="22"/>
          <w:lang w:val="es-CL"/>
        </w:rPr>
        <w:t>R</w:t>
      </w:r>
      <w:r w:rsidRPr="6BFA0F6F" w:rsidR="00B51456">
        <w:rPr>
          <w:sz w:val="22"/>
          <w:szCs w:val="22"/>
          <w:lang w:val="es-CL"/>
        </w:rPr>
        <w:t xml:space="preserve">eglamento </w:t>
      </w:r>
      <w:r w:rsidRPr="6BFA0F6F" w:rsidR="005036C5">
        <w:rPr>
          <w:sz w:val="22"/>
          <w:szCs w:val="22"/>
          <w:lang w:val="es-CL"/>
        </w:rPr>
        <w:t>I</w:t>
      </w:r>
      <w:r w:rsidRPr="6BFA0F6F" w:rsidR="00B51456">
        <w:rPr>
          <w:sz w:val="22"/>
          <w:szCs w:val="22"/>
          <w:lang w:val="es-CL"/>
        </w:rPr>
        <w:t xml:space="preserve">nterno de este </w:t>
      </w:r>
      <w:r w:rsidRPr="6BFA0F6F" w:rsidR="00602CD8">
        <w:rPr>
          <w:sz w:val="22"/>
          <w:szCs w:val="22"/>
          <w:lang w:val="es-CL"/>
        </w:rPr>
        <w:t>C</w:t>
      </w:r>
      <w:r w:rsidRPr="6BFA0F6F" w:rsidR="00B51456">
        <w:rPr>
          <w:sz w:val="22"/>
          <w:szCs w:val="22"/>
          <w:lang w:val="es-CL"/>
        </w:rPr>
        <w:t>omité y dar cumplimiento a los plazos establecidos en éste.</w:t>
      </w:r>
      <w:r w:rsidRPr="6BFA0F6F" w:rsidR="00602CD8">
        <w:rPr>
          <w:sz w:val="22"/>
          <w:szCs w:val="22"/>
          <w:lang w:val="es-CL"/>
        </w:rPr>
        <w:t xml:space="preserve">  </w:t>
      </w:r>
    </w:p>
    <w:p w:rsidRPr="007C2227" w:rsidR="00EA4BB9" w:rsidP="6BFA0F6F" w:rsidRDefault="00EA4BB9" w14:paraId="2516E01B" w14:textId="2E5DF4FF" w14:noSpellErr="1">
      <w:pPr>
        <w:pStyle w:val="Textoindependiente"/>
        <w:numPr>
          <w:ilvl w:val="0"/>
          <w:numId w:val="1"/>
        </w:numPr>
        <w:spacing w:before="240" w:line="259" w:lineRule="auto"/>
        <w:ind w:hanging="426"/>
        <w:jc w:val="both"/>
        <w:rPr>
          <w:sz w:val="22"/>
          <w:szCs w:val="22"/>
        </w:rPr>
      </w:pPr>
      <w:r w:rsidRPr="6BFA0F6F" w:rsidR="00EA4BB9">
        <w:rPr>
          <w:sz w:val="22"/>
          <w:szCs w:val="22"/>
          <w:lang w:val="es-CL"/>
        </w:rPr>
        <w:t xml:space="preserve">Debe </w:t>
      </w:r>
      <w:r w:rsidRPr="6BFA0F6F" w:rsidR="00EA4BB9">
        <w:rPr>
          <w:sz w:val="22"/>
          <w:szCs w:val="22"/>
        </w:rPr>
        <w:t>declarar los potenciales conflictos de interés ante el C</w:t>
      </w:r>
      <w:r w:rsidRPr="6BFA0F6F" w:rsidR="37AD58F1">
        <w:rPr>
          <w:sz w:val="22"/>
          <w:szCs w:val="22"/>
        </w:rPr>
        <w:t>EC Salud UC</w:t>
      </w:r>
    </w:p>
    <w:p w:rsidRPr="007C2227" w:rsidR="00925C35" w:rsidP="005036C5" w:rsidRDefault="00925C35" w14:paraId="27FCA2CB" w14:textId="77777777">
      <w:pPr>
        <w:pStyle w:val="Textoindependiente"/>
        <w:spacing w:before="240"/>
        <w:jc w:val="both"/>
        <w:rPr>
          <w:sz w:val="22"/>
          <w:lang w:val="es-CL"/>
        </w:rPr>
      </w:pPr>
    </w:p>
    <w:p w:rsidRPr="007C2227" w:rsidR="005036C5" w:rsidP="416EF630" w:rsidRDefault="005036C5" w14:paraId="1750B394" w14:textId="36FE1664">
      <w:pPr>
        <w:pStyle w:val="Textoindependiente"/>
        <w:jc w:val="both"/>
        <w:rPr>
          <w:sz w:val="22"/>
          <w:szCs w:val="22"/>
          <w:lang w:val="es-CL"/>
        </w:rPr>
      </w:pPr>
      <w:r w:rsidRPr="007C2227">
        <w:rPr>
          <w:sz w:val="22"/>
          <w:szCs w:val="22"/>
          <w:lang w:val="es-CL"/>
        </w:rPr>
        <w:t>Yo</w:t>
      </w:r>
      <w:r w:rsidRPr="007C2227" w:rsidR="00EB7D2C">
        <w:rPr>
          <w:sz w:val="22"/>
          <w:szCs w:val="22"/>
          <w:lang w:val="es-CL"/>
        </w:rPr>
        <w:t>,</w:t>
      </w:r>
      <w:r w:rsidRPr="007C2227">
        <w:rPr>
          <w:sz w:val="22"/>
          <w:szCs w:val="22"/>
          <w:lang w:val="es-CL"/>
        </w:rPr>
        <w:t xml:space="preserve"> ________________________________________, Investigador</w:t>
      </w:r>
      <w:r w:rsidRPr="007C2227" w:rsidR="33470B5C">
        <w:rPr>
          <w:sz w:val="22"/>
          <w:szCs w:val="22"/>
          <w:lang w:val="es-CL"/>
        </w:rPr>
        <w:t xml:space="preserve"> </w:t>
      </w:r>
      <w:r w:rsidRPr="007C2227">
        <w:rPr>
          <w:sz w:val="22"/>
          <w:szCs w:val="22"/>
          <w:lang w:val="es-CL"/>
        </w:rPr>
        <w:t>Responsable del estudio</w:t>
      </w:r>
      <w:r w:rsidRPr="007C2227" w:rsidR="68CF248C">
        <w:rPr>
          <w:sz w:val="22"/>
          <w:szCs w:val="22"/>
          <w:lang w:val="es-CL"/>
        </w:rPr>
        <w:t xml:space="preserve"> titulado</w:t>
      </w:r>
      <w:r w:rsidRPr="007C2227" w:rsidR="17FEE073">
        <w:rPr>
          <w:sz w:val="22"/>
          <w:szCs w:val="22"/>
          <w:lang w:val="es-CL"/>
        </w:rPr>
        <w:t>________________________</w:t>
      </w:r>
      <w:r w:rsidRPr="007C2227" w:rsidR="695356AE">
        <w:rPr>
          <w:sz w:val="22"/>
          <w:szCs w:val="22"/>
          <w:lang w:val="es-CL"/>
        </w:rPr>
        <w:t>________________</w:t>
      </w:r>
      <w:r w:rsidRPr="007C2227" w:rsidR="56A3C5A4">
        <w:rPr>
          <w:sz w:val="22"/>
          <w:szCs w:val="22"/>
          <w:lang w:val="es-CL"/>
        </w:rPr>
        <w:t xml:space="preserve"> </w:t>
      </w:r>
      <w:r w:rsidRPr="007C2227">
        <w:rPr>
          <w:sz w:val="22"/>
          <w:szCs w:val="22"/>
          <w:lang w:val="es-CL"/>
        </w:rPr>
        <w:t>ID_________________</w:t>
      </w:r>
    </w:p>
    <w:p w:rsidRPr="007C2227" w:rsidR="005036C5" w:rsidP="416EF630" w:rsidRDefault="005036C5" w14:paraId="0E05FD73" w14:textId="79ABDFB6">
      <w:pPr>
        <w:pStyle w:val="Textoindependiente"/>
        <w:spacing w:before="240"/>
        <w:jc w:val="both"/>
        <w:rPr>
          <w:sz w:val="22"/>
          <w:szCs w:val="22"/>
          <w:lang w:val="es-CL"/>
        </w:rPr>
      </w:pPr>
      <w:r w:rsidRPr="007C2227">
        <w:rPr>
          <w:sz w:val="22"/>
          <w:szCs w:val="22"/>
          <w:lang w:val="es-CL"/>
        </w:rPr>
        <w:t xml:space="preserve"> </w:t>
      </w:r>
      <w:r w:rsidRPr="007C2227" w:rsidR="74A2262A">
        <w:rPr>
          <w:sz w:val="22"/>
          <w:szCs w:val="22"/>
          <w:lang w:val="es-CL"/>
        </w:rPr>
        <w:t>Confirmo que he revisado las responsabilidades que me corresponden en la conducción del estudio</w:t>
      </w:r>
      <w:r w:rsidRPr="007C2227" w:rsidR="6276C742">
        <w:rPr>
          <w:strike/>
          <w:sz w:val="22"/>
          <w:szCs w:val="22"/>
          <w:lang w:val="es-CL"/>
        </w:rPr>
        <w:t>,</w:t>
      </w:r>
      <w:r w:rsidRPr="007C2227" w:rsidR="5894F484">
        <w:rPr>
          <w:sz w:val="22"/>
          <w:szCs w:val="22"/>
          <w:lang w:val="es-CL"/>
        </w:rPr>
        <w:t xml:space="preserve"> conforme al</w:t>
      </w:r>
      <w:r w:rsidRPr="007C2227">
        <w:rPr>
          <w:sz w:val="22"/>
          <w:szCs w:val="22"/>
          <w:lang w:val="es-CL"/>
        </w:rPr>
        <w:t xml:space="preserve"> </w:t>
      </w:r>
      <w:r w:rsidRPr="007C2227" w:rsidR="6D4B7023">
        <w:rPr>
          <w:b/>
          <w:bCs/>
          <w:sz w:val="22"/>
          <w:szCs w:val="22"/>
          <w:lang w:val="es"/>
        </w:rPr>
        <w:t xml:space="preserve">estándar 10 de la Norma Técnica </w:t>
      </w:r>
      <w:proofErr w:type="spellStart"/>
      <w:r w:rsidRPr="007C2227" w:rsidR="6D4B7023">
        <w:rPr>
          <w:b/>
          <w:bCs/>
          <w:sz w:val="22"/>
          <w:szCs w:val="22"/>
          <w:lang w:val="es"/>
        </w:rPr>
        <w:t>N°</w:t>
      </w:r>
      <w:proofErr w:type="spellEnd"/>
      <w:r w:rsidRPr="007C2227" w:rsidR="6D4B7023">
        <w:rPr>
          <w:b/>
          <w:bCs/>
          <w:sz w:val="22"/>
          <w:szCs w:val="22"/>
          <w:lang w:val="es"/>
        </w:rPr>
        <w:t xml:space="preserve"> 151 sobre Responsabilidades de los investigadores</w:t>
      </w:r>
      <w:r w:rsidRPr="007C2227" w:rsidR="6D4B7023">
        <w:rPr>
          <w:sz w:val="22"/>
          <w:szCs w:val="22"/>
          <w:lang w:val="es"/>
        </w:rPr>
        <w:t xml:space="preserve">, aprobada mediante </w:t>
      </w:r>
      <w:r w:rsidRPr="007C2227" w:rsidR="1AADE5B2">
        <w:rPr>
          <w:sz w:val="22"/>
          <w:szCs w:val="22"/>
          <w:lang w:val="es"/>
        </w:rPr>
        <w:t>R</w:t>
      </w:r>
      <w:r w:rsidRPr="007C2227" w:rsidR="6D4B7023">
        <w:rPr>
          <w:sz w:val="22"/>
          <w:szCs w:val="22"/>
          <w:lang w:val="es"/>
        </w:rPr>
        <w:t xml:space="preserve">esolución Exenta </w:t>
      </w:r>
      <w:proofErr w:type="spellStart"/>
      <w:r w:rsidRPr="007C2227" w:rsidR="6D4B7023">
        <w:rPr>
          <w:sz w:val="22"/>
          <w:szCs w:val="22"/>
          <w:lang w:val="es"/>
        </w:rPr>
        <w:t>N°</w:t>
      </w:r>
      <w:proofErr w:type="spellEnd"/>
      <w:r w:rsidRPr="007C2227" w:rsidR="6D4B7023">
        <w:rPr>
          <w:sz w:val="22"/>
          <w:szCs w:val="22"/>
          <w:lang w:val="es"/>
        </w:rPr>
        <w:t xml:space="preserve"> </w:t>
      </w:r>
      <w:r w:rsidRPr="007C2227" w:rsidR="652CFCDF">
        <w:rPr>
          <w:sz w:val="22"/>
          <w:szCs w:val="22"/>
          <w:lang w:val="es"/>
        </w:rPr>
        <w:t>403 de 11</w:t>
      </w:r>
      <w:r w:rsidRPr="007C2227" w:rsidR="6D4B7023">
        <w:rPr>
          <w:sz w:val="22"/>
          <w:szCs w:val="22"/>
          <w:lang w:val="es"/>
        </w:rPr>
        <w:t xml:space="preserve"> de julio de 2013</w:t>
      </w:r>
      <w:r w:rsidRPr="007C2227" w:rsidR="054FC0CE">
        <w:rPr>
          <w:sz w:val="22"/>
          <w:szCs w:val="22"/>
          <w:lang w:val="es"/>
        </w:rPr>
        <w:t xml:space="preserve"> y modificada por la Resolución Exenta 183 de 2016, del Ministerio de Salud</w:t>
      </w:r>
      <w:r w:rsidRPr="007C2227" w:rsidR="37E7671D">
        <w:rPr>
          <w:sz w:val="22"/>
          <w:szCs w:val="22"/>
          <w:lang w:val="es-CL"/>
        </w:rPr>
        <w:t>,</w:t>
      </w:r>
      <w:r w:rsidRPr="007C2227">
        <w:rPr>
          <w:sz w:val="22"/>
          <w:szCs w:val="22"/>
          <w:lang w:val="es-CL"/>
        </w:rPr>
        <w:t xml:space="preserve"> </w:t>
      </w:r>
      <w:r w:rsidRPr="007C2227" w:rsidR="14905912">
        <w:rPr>
          <w:sz w:val="22"/>
          <w:szCs w:val="22"/>
          <w:lang w:val="es-CL"/>
        </w:rPr>
        <w:t>comprometiéndome</w:t>
      </w:r>
      <w:r w:rsidRPr="007C2227" w:rsidR="5959FB41">
        <w:rPr>
          <w:sz w:val="22"/>
          <w:szCs w:val="22"/>
          <w:lang w:val="es-CL"/>
        </w:rPr>
        <w:t xml:space="preserve"> </w:t>
      </w:r>
      <w:r w:rsidRPr="007C2227" w:rsidR="14905912">
        <w:rPr>
          <w:sz w:val="22"/>
          <w:szCs w:val="22"/>
          <w:lang w:val="es-CL"/>
        </w:rPr>
        <w:t>a dar cumplimiento</w:t>
      </w:r>
      <w:r w:rsidRPr="007C2227">
        <w:rPr>
          <w:sz w:val="22"/>
          <w:szCs w:val="22"/>
          <w:lang w:val="es-CL"/>
        </w:rPr>
        <w:t xml:space="preserve"> </w:t>
      </w:r>
      <w:r w:rsidRPr="007C2227" w:rsidR="3349719D">
        <w:rPr>
          <w:sz w:val="22"/>
          <w:szCs w:val="22"/>
          <w:lang w:val="es-CL"/>
        </w:rPr>
        <w:t>a estas.</w:t>
      </w:r>
    </w:p>
    <w:p w:rsidRPr="007C2227" w:rsidR="005036C5" w:rsidP="416EF630" w:rsidRDefault="004A195B" w14:paraId="1906BA9D" w14:textId="324E1C99">
      <w:pPr>
        <w:pStyle w:val="Textoindependiente"/>
        <w:spacing w:before="240"/>
        <w:jc w:val="both"/>
        <w:rPr>
          <w:sz w:val="22"/>
          <w:szCs w:val="22"/>
          <w:lang w:val="es-CL"/>
        </w:rPr>
      </w:pPr>
      <w:r w:rsidRPr="007C2227">
        <w:rPr>
          <w:sz w:val="22"/>
          <w:szCs w:val="22"/>
          <w:lang w:val="es-CL"/>
        </w:rPr>
        <w:t>Subo este ejemplar firmado por mí, a la pl</w:t>
      </w:r>
      <w:r w:rsidRPr="007C2227" w:rsidR="00EB7D2C">
        <w:rPr>
          <w:sz w:val="22"/>
          <w:szCs w:val="22"/>
          <w:lang w:val="es-CL"/>
        </w:rPr>
        <w:t>a</w:t>
      </w:r>
      <w:r w:rsidRPr="007C2227">
        <w:rPr>
          <w:sz w:val="22"/>
          <w:szCs w:val="22"/>
          <w:lang w:val="es-CL"/>
        </w:rPr>
        <w:t xml:space="preserve">taforma </w:t>
      </w:r>
      <w:r w:rsidRPr="007C2227" w:rsidR="00EB7D2C">
        <w:rPr>
          <w:sz w:val="22"/>
          <w:szCs w:val="22"/>
          <w:lang w:val="es-CL"/>
        </w:rPr>
        <w:t>de evaluación ética</w:t>
      </w:r>
      <w:r w:rsidRPr="007C2227">
        <w:rPr>
          <w:sz w:val="22"/>
          <w:szCs w:val="22"/>
          <w:lang w:val="es-CL"/>
        </w:rPr>
        <w:t>, en formato PDF o PN</w:t>
      </w:r>
      <w:r w:rsidRPr="007C2227" w:rsidR="00EB7D2C">
        <w:rPr>
          <w:sz w:val="22"/>
          <w:szCs w:val="22"/>
          <w:lang w:val="es-CL"/>
        </w:rPr>
        <w:t>G</w:t>
      </w:r>
      <w:r w:rsidRPr="007C2227" w:rsidR="00925C35">
        <w:rPr>
          <w:sz w:val="22"/>
          <w:szCs w:val="22"/>
          <w:lang w:val="es-CL"/>
        </w:rPr>
        <w:t xml:space="preserve"> - JPG</w:t>
      </w:r>
    </w:p>
    <w:p w:rsidR="416EF630" w:rsidP="416EF630" w:rsidRDefault="416EF630" w14:paraId="3F13972D" w14:textId="173D073C">
      <w:pPr>
        <w:pStyle w:val="Textoindependiente"/>
        <w:spacing w:before="240"/>
        <w:jc w:val="both"/>
        <w:rPr>
          <w:sz w:val="22"/>
          <w:szCs w:val="22"/>
          <w:lang w:val="es-CL"/>
        </w:rPr>
      </w:pPr>
    </w:p>
    <w:p w:rsidRPr="00EB7D2C" w:rsidR="005036C5" w:rsidP="416EF630" w:rsidRDefault="005036C5" w14:paraId="3E25F0BE" w14:textId="60A62437">
      <w:pPr>
        <w:pStyle w:val="Textoindependiente"/>
        <w:spacing w:before="240"/>
        <w:jc w:val="both"/>
        <w:rPr>
          <w:sz w:val="22"/>
          <w:szCs w:val="22"/>
          <w:lang w:val="es-CL"/>
        </w:rPr>
      </w:pPr>
      <w:r w:rsidRPr="416EF630">
        <w:rPr>
          <w:sz w:val="22"/>
          <w:szCs w:val="22"/>
          <w:lang w:val="es-CL"/>
        </w:rPr>
        <w:t>Firma_____________________</w:t>
      </w:r>
      <w:r w:rsidRPr="416EF630" w:rsidR="00EB7D2C">
        <w:rPr>
          <w:sz w:val="22"/>
          <w:szCs w:val="22"/>
          <w:lang w:val="es-CL"/>
        </w:rPr>
        <w:t xml:space="preserve">________ </w:t>
      </w:r>
      <w:r w:rsidRPr="416EF630">
        <w:rPr>
          <w:sz w:val="22"/>
          <w:szCs w:val="22"/>
          <w:lang w:val="es-CL"/>
        </w:rPr>
        <w:t xml:space="preserve">                     Fecha____________________</w:t>
      </w:r>
    </w:p>
    <w:sectPr w:rsidRPr="00EB7D2C" w:rsidR="005036C5" w:rsidSect="005D7153">
      <w:headerReference w:type="default" r:id="rId10"/>
      <w:footerReference w:type="default" r:id="rId11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6D7" w:rsidP="005036C5" w:rsidRDefault="008906D7" w14:paraId="157921B3" w14:textId="77777777">
      <w:r>
        <w:separator/>
      </w:r>
    </w:p>
  </w:endnote>
  <w:endnote w:type="continuationSeparator" w:id="0">
    <w:p w:rsidR="008906D7" w:rsidP="005036C5" w:rsidRDefault="008906D7" w14:paraId="426F94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D2C" w:rsidRDefault="00EB7D2C" w14:paraId="5FF3A048" w14:textId="77777777">
    <w:pPr>
      <w:pStyle w:val="Piedepgina"/>
      <w:rPr>
        <w:i/>
        <w:iCs/>
        <w:sz w:val="20"/>
        <w:szCs w:val="20"/>
      </w:rPr>
    </w:pPr>
  </w:p>
  <w:p w:rsidRPr="007C2227" w:rsidR="00925C35" w:rsidP="00925C35" w:rsidRDefault="007C2227" w14:paraId="3BB110D8" w14:textId="08638E80">
    <w:pPr>
      <w:pStyle w:val="Piedepgina"/>
      <w:rPr>
        <w:i/>
        <w:iCs/>
        <w:sz w:val="20"/>
        <w:szCs w:val="20"/>
      </w:rPr>
    </w:pPr>
    <w:r w:rsidRPr="007C2227">
      <w:rPr>
        <w:i/>
        <w:iCs/>
        <w:sz w:val="20"/>
        <w:szCs w:val="20"/>
      </w:rPr>
      <w:t>Versión julio</w:t>
    </w:r>
    <w:r w:rsidRPr="007C2227" w:rsidR="00925C35">
      <w:rPr>
        <w:i/>
        <w:iCs/>
        <w:sz w:val="20"/>
        <w:szCs w:val="20"/>
      </w:rPr>
      <w:t xml:space="preserve"> 2023.</w:t>
    </w:r>
  </w:p>
  <w:p w:rsidRPr="007C2227" w:rsidR="005036C5" w:rsidP="00925C35" w:rsidRDefault="00925C35" w14:paraId="2058CD10" w14:textId="62EE994A">
    <w:pPr>
      <w:pStyle w:val="Piedepgina"/>
      <w:rPr>
        <w:i/>
        <w:iCs/>
        <w:sz w:val="20"/>
        <w:szCs w:val="20"/>
      </w:rPr>
    </w:pPr>
    <w:r w:rsidRPr="007C2227">
      <w:rPr>
        <w:i/>
        <w:iCs/>
        <w:sz w:val="20"/>
        <w:szCs w:val="20"/>
      </w:rPr>
      <w:t>Documento que será exigido como obligatorio asociado al material de estudio.</w:t>
    </w:r>
    <w:r w:rsidRPr="007C2227" w:rsidR="00EA4BB9">
      <w:rPr>
        <w:i/>
        <w:iCs/>
        <w:sz w:val="20"/>
        <w:szCs w:val="20"/>
      </w:rPr>
      <w:t xml:space="preserve"> Aprobado por SEREMI</w:t>
    </w:r>
  </w:p>
  <w:p w:rsidR="005036C5" w:rsidRDefault="005036C5" w14:paraId="19C2BFD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6D7" w:rsidP="005036C5" w:rsidRDefault="008906D7" w14:paraId="144BD764" w14:textId="77777777">
      <w:r>
        <w:separator/>
      </w:r>
    </w:p>
  </w:footnote>
  <w:footnote w:type="continuationSeparator" w:id="0">
    <w:p w:rsidR="008906D7" w:rsidP="005036C5" w:rsidRDefault="008906D7" w14:paraId="6A0769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6EF630" w:rsidTr="416EF630" w14:paraId="4F91191E" w14:textId="77777777">
      <w:trPr>
        <w:trHeight w:val="300"/>
      </w:trPr>
      <w:tc>
        <w:tcPr>
          <w:tcW w:w="3005" w:type="dxa"/>
        </w:tcPr>
        <w:p w:rsidR="416EF630" w:rsidP="416EF630" w:rsidRDefault="416EF630" w14:paraId="4B701D93" w14:textId="57A1EFA6">
          <w:pPr>
            <w:pStyle w:val="Encabezado"/>
            <w:ind w:left="-115"/>
          </w:pPr>
        </w:p>
      </w:tc>
      <w:tc>
        <w:tcPr>
          <w:tcW w:w="3005" w:type="dxa"/>
        </w:tcPr>
        <w:p w:rsidR="416EF630" w:rsidP="416EF630" w:rsidRDefault="416EF630" w14:paraId="7040B5B8" w14:textId="2F88CA49">
          <w:pPr>
            <w:pStyle w:val="Encabezado"/>
            <w:jc w:val="center"/>
          </w:pPr>
        </w:p>
      </w:tc>
      <w:tc>
        <w:tcPr>
          <w:tcW w:w="3005" w:type="dxa"/>
        </w:tcPr>
        <w:p w:rsidR="416EF630" w:rsidP="416EF630" w:rsidRDefault="416EF630" w14:paraId="2DD72218" w14:textId="1A77E27D">
          <w:pPr>
            <w:pStyle w:val="Encabezado"/>
            <w:ind w:right="-115"/>
            <w:jc w:val="right"/>
          </w:pPr>
        </w:p>
      </w:tc>
    </w:tr>
  </w:tbl>
  <w:p w:rsidR="416EF630" w:rsidP="416EF630" w:rsidRDefault="416EF630" w14:paraId="45594872" w14:textId="4A768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356528c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a98c8d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ea80d9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a4ca97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66CAE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324822"/>
    <w:multiLevelType w:val="hybridMultilevel"/>
    <w:tmpl w:val="91A28B96"/>
    <w:lvl w:ilvl="0" w:tplc="FFFFFFFF">
      <w:start w:val="1"/>
      <w:numFmt w:val="decimal"/>
      <w:lvlText w:val="%1."/>
      <w:lvlJc w:val="left"/>
      <w:rPr>
        <w:b/>
        <w:strike w:val="0"/>
        <w:color w:val="auto"/>
      </w:rPr>
    </w:lvl>
    <w:lvl w:ilvl="1" w:tplc="7226AD2A">
      <w:start w:val="1"/>
      <w:numFmt w:val="decimal"/>
      <w:lvlText w:val="%2."/>
      <w:lvlJc w:val="left"/>
      <w:pPr>
        <w:ind w:left="360" w:hanging="360"/>
      </w:pPr>
      <w:rPr>
        <w:b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106"/>
    <w:multiLevelType w:val="hybridMultilevel"/>
    <w:tmpl w:val="E55C9C88"/>
    <w:lvl w:ilvl="0" w:tplc="7226AD2A">
      <w:start w:val="1"/>
      <w:numFmt w:val="decimal"/>
      <w:lvlText w:val="%1."/>
      <w:lvlJc w:val="left"/>
      <w:rPr>
        <w:b/>
        <w:strike w:val="0"/>
        <w:color w:val="auto"/>
      </w:rPr>
    </w:lvl>
    <w:lvl w:ilvl="1" w:tplc="7834E8F6">
      <w:start w:val="1"/>
      <w:numFmt w:val="lowerLetter"/>
      <w:lvlText w:val="%2."/>
      <w:lvlJc w:val="left"/>
      <w:rPr>
        <w:b/>
        <w:bCs/>
        <w:strike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542"/>
    <w:multiLevelType w:val="hybridMultilevel"/>
    <w:tmpl w:val="25E2CF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5532"/>
    <w:multiLevelType w:val="hybridMultilevel"/>
    <w:tmpl w:val="5A0E5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7156"/>
    <w:multiLevelType w:val="hybridMultilevel"/>
    <w:tmpl w:val="B72A3790"/>
    <w:lvl w:ilvl="0" w:tplc="21D406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854607813">
    <w:abstractNumId w:val="2"/>
  </w:num>
  <w:num w:numId="2" w16cid:durableId="1459294475">
    <w:abstractNumId w:val="0"/>
  </w:num>
  <w:num w:numId="3" w16cid:durableId="1641888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067418">
    <w:abstractNumId w:val="4"/>
  </w:num>
  <w:num w:numId="5" w16cid:durableId="367801985">
    <w:abstractNumId w:val="3"/>
  </w:num>
  <w:num w:numId="6" w16cid:durableId="195416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D7"/>
    <w:rsid w:val="00010AC9"/>
    <w:rsid w:val="00063C29"/>
    <w:rsid w:val="00076ABD"/>
    <w:rsid w:val="000A7696"/>
    <w:rsid w:val="000F5708"/>
    <w:rsid w:val="001331CC"/>
    <w:rsid w:val="001406A5"/>
    <w:rsid w:val="00164319"/>
    <w:rsid w:val="00184498"/>
    <w:rsid w:val="00184B47"/>
    <w:rsid w:val="00195ACA"/>
    <w:rsid w:val="001C40A2"/>
    <w:rsid w:val="001D2344"/>
    <w:rsid w:val="001D626C"/>
    <w:rsid w:val="0020502B"/>
    <w:rsid w:val="002B59DB"/>
    <w:rsid w:val="002C69F7"/>
    <w:rsid w:val="002F0053"/>
    <w:rsid w:val="00304311"/>
    <w:rsid w:val="00312CD2"/>
    <w:rsid w:val="00327AD6"/>
    <w:rsid w:val="003D2F1E"/>
    <w:rsid w:val="00431A14"/>
    <w:rsid w:val="00466C80"/>
    <w:rsid w:val="004759AA"/>
    <w:rsid w:val="004826DD"/>
    <w:rsid w:val="004A195B"/>
    <w:rsid w:val="004A1A18"/>
    <w:rsid w:val="004A54DE"/>
    <w:rsid w:val="005036C5"/>
    <w:rsid w:val="00533ECA"/>
    <w:rsid w:val="005702B7"/>
    <w:rsid w:val="00573E8A"/>
    <w:rsid w:val="005B152B"/>
    <w:rsid w:val="005D7153"/>
    <w:rsid w:val="00602CD8"/>
    <w:rsid w:val="00646A08"/>
    <w:rsid w:val="006533E9"/>
    <w:rsid w:val="0069113E"/>
    <w:rsid w:val="00692EA0"/>
    <w:rsid w:val="006A5273"/>
    <w:rsid w:val="007103F1"/>
    <w:rsid w:val="007631AC"/>
    <w:rsid w:val="007A707E"/>
    <w:rsid w:val="007B4F7E"/>
    <w:rsid w:val="007C2227"/>
    <w:rsid w:val="00804538"/>
    <w:rsid w:val="00880568"/>
    <w:rsid w:val="008906D7"/>
    <w:rsid w:val="00913A81"/>
    <w:rsid w:val="00925C35"/>
    <w:rsid w:val="00A42A21"/>
    <w:rsid w:val="00A55210"/>
    <w:rsid w:val="00AC0E98"/>
    <w:rsid w:val="00AD2937"/>
    <w:rsid w:val="00AF0ABA"/>
    <w:rsid w:val="00B070AB"/>
    <w:rsid w:val="00B51456"/>
    <w:rsid w:val="00BB019D"/>
    <w:rsid w:val="00BD1BD7"/>
    <w:rsid w:val="00C652FF"/>
    <w:rsid w:val="00CB601A"/>
    <w:rsid w:val="00CE563B"/>
    <w:rsid w:val="00D34F67"/>
    <w:rsid w:val="00D51FB2"/>
    <w:rsid w:val="00D83BAC"/>
    <w:rsid w:val="00D911B2"/>
    <w:rsid w:val="00D953B5"/>
    <w:rsid w:val="00DA613B"/>
    <w:rsid w:val="00E475EE"/>
    <w:rsid w:val="00E51F86"/>
    <w:rsid w:val="00E967DD"/>
    <w:rsid w:val="00EA4BB9"/>
    <w:rsid w:val="00EB2568"/>
    <w:rsid w:val="00EB7D2C"/>
    <w:rsid w:val="00EC724D"/>
    <w:rsid w:val="00EE0185"/>
    <w:rsid w:val="00F47B50"/>
    <w:rsid w:val="00F814D0"/>
    <w:rsid w:val="054FC0CE"/>
    <w:rsid w:val="058CB24C"/>
    <w:rsid w:val="0650834F"/>
    <w:rsid w:val="083F5673"/>
    <w:rsid w:val="09D13E5E"/>
    <w:rsid w:val="09DB26D4"/>
    <w:rsid w:val="0A60236F"/>
    <w:rsid w:val="0B4AFF61"/>
    <w:rsid w:val="0DCF6584"/>
    <w:rsid w:val="113A39D4"/>
    <w:rsid w:val="12FEFE3A"/>
    <w:rsid w:val="140DAB11"/>
    <w:rsid w:val="14905912"/>
    <w:rsid w:val="1525615F"/>
    <w:rsid w:val="174693FD"/>
    <w:rsid w:val="17FEE073"/>
    <w:rsid w:val="185D0221"/>
    <w:rsid w:val="1AADE5B2"/>
    <w:rsid w:val="1B94A2E3"/>
    <w:rsid w:val="1DB5D581"/>
    <w:rsid w:val="22F64694"/>
    <w:rsid w:val="283E28D2"/>
    <w:rsid w:val="289C64C7"/>
    <w:rsid w:val="2C866F36"/>
    <w:rsid w:val="2CC7F134"/>
    <w:rsid w:val="2D0AC380"/>
    <w:rsid w:val="2D72669B"/>
    <w:rsid w:val="2F2E1CF4"/>
    <w:rsid w:val="2FBD0205"/>
    <w:rsid w:val="2FCE511B"/>
    <w:rsid w:val="31DAF10A"/>
    <w:rsid w:val="31DE34A3"/>
    <w:rsid w:val="320502DB"/>
    <w:rsid w:val="330DCB24"/>
    <w:rsid w:val="33470B5C"/>
    <w:rsid w:val="3349719D"/>
    <w:rsid w:val="35C29331"/>
    <w:rsid w:val="37AD58F1"/>
    <w:rsid w:val="37E7671D"/>
    <w:rsid w:val="38AC6DDA"/>
    <w:rsid w:val="3C1BE980"/>
    <w:rsid w:val="3D20E74A"/>
    <w:rsid w:val="3E1A639B"/>
    <w:rsid w:val="3E99E4B8"/>
    <w:rsid w:val="3FBA6314"/>
    <w:rsid w:val="3FEB8AE1"/>
    <w:rsid w:val="416EF630"/>
    <w:rsid w:val="41980336"/>
    <w:rsid w:val="448DD437"/>
    <w:rsid w:val="4668DA0B"/>
    <w:rsid w:val="471B6F4D"/>
    <w:rsid w:val="4DABB96E"/>
    <w:rsid w:val="4E5566BE"/>
    <w:rsid w:val="4F77CD82"/>
    <w:rsid w:val="4FF1371F"/>
    <w:rsid w:val="4FFBF0C9"/>
    <w:rsid w:val="518D0780"/>
    <w:rsid w:val="54C4A842"/>
    <w:rsid w:val="56A3C5A4"/>
    <w:rsid w:val="57B887F0"/>
    <w:rsid w:val="5894F484"/>
    <w:rsid w:val="5959FB41"/>
    <w:rsid w:val="59B729E2"/>
    <w:rsid w:val="5AF028B2"/>
    <w:rsid w:val="5C8BF913"/>
    <w:rsid w:val="5CE99879"/>
    <w:rsid w:val="60B75CC8"/>
    <w:rsid w:val="6276C742"/>
    <w:rsid w:val="6431E9CC"/>
    <w:rsid w:val="6485D021"/>
    <w:rsid w:val="652CFCDF"/>
    <w:rsid w:val="65B566A2"/>
    <w:rsid w:val="68CF248C"/>
    <w:rsid w:val="6942DDEB"/>
    <w:rsid w:val="695356AE"/>
    <w:rsid w:val="697269A1"/>
    <w:rsid w:val="6BFA0F6F"/>
    <w:rsid w:val="6D4B7023"/>
    <w:rsid w:val="6D53A796"/>
    <w:rsid w:val="6E45DAC4"/>
    <w:rsid w:val="70183CF9"/>
    <w:rsid w:val="72C7432E"/>
    <w:rsid w:val="7416F750"/>
    <w:rsid w:val="74A2262A"/>
    <w:rsid w:val="758FB6DE"/>
    <w:rsid w:val="773F4EA3"/>
    <w:rsid w:val="79DDC5C4"/>
    <w:rsid w:val="7D1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3CD2C"/>
  <w14:defaultImageDpi w14:val="300"/>
  <w15:chartTrackingRefBased/>
  <w15:docId w15:val="{C392F04D-E54C-4424-8B32-2BF763D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1BD7"/>
    <w:rPr>
      <w:rFonts w:ascii="Times New Roman" w:hAnsi="Times New Roman" w:eastAsia="Times New Roman"/>
      <w:sz w:val="24"/>
      <w:szCs w:val="24"/>
      <w:lang w:val="es-ES_tradnl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1BD7"/>
    <w:pPr>
      <w:spacing w:after="120"/>
    </w:pPr>
    <w:rPr>
      <w:lang w:val="es-ES" w:eastAsia="es-ES"/>
    </w:rPr>
  </w:style>
  <w:style w:type="character" w:styleId="TextoindependienteCar" w:customStyle="1">
    <w:name w:val="Texto independiente Car"/>
    <w:link w:val="Textoindependiente"/>
    <w:rsid w:val="00BD1BD7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D1BD7"/>
    <w:rPr>
      <w:rFonts w:ascii="Consolas" w:hAnsi="Consolas" w:eastAsia="Calibri"/>
      <w:sz w:val="21"/>
      <w:szCs w:val="21"/>
      <w:lang w:val="es-ES"/>
    </w:rPr>
  </w:style>
  <w:style w:type="character" w:styleId="TextosinformatoCar" w:customStyle="1">
    <w:name w:val="Texto sin formato Car"/>
    <w:link w:val="Textosinformato"/>
    <w:uiPriority w:val="99"/>
    <w:rsid w:val="00BD1BD7"/>
    <w:rPr>
      <w:rFonts w:ascii="Consolas" w:hAnsi="Consolas" w:eastAsia="Calibri" w:cs="Times New Roman"/>
      <w:sz w:val="21"/>
      <w:szCs w:val="21"/>
    </w:rPr>
  </w:style>
  <w:style w:type="paragraph" w:styleId="Piedepgina">
    <w:name w:val="footer"/>
    <w:basedOn w:val="Normal"/>
    <w:link w:val="PiedepginaCar"/>
    <w:uiPriority w:val="99"/>
    <w:rsid w:val="00BD1BD7"/>
    <w:pPr>
      <w:tabs>
        <w:tab w:val="center" w:pos="4320"/>
        <w:tab w:val="right" w:pos="8640"/>
      </w:tabs>
    </w:pPr>
  </w:style>
  <w:style w:type="character" w:styleId="PiedepginaCar" w:customStyle="1">
    <w:name w:val="Pie de página Car"/>
    <w:link w:val="Piedepgina"/>
    <w:uiPriority w:val="99"/>
    <w:rsid w:val="00BD1BD7"/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602CD8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02CD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ABD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076ABD"/>
    <w:rPr>
      <w:rFonts w:ascii="Segoe UI" w:hAnsi="Segoe UI" w:eastAsia="Times New Roman" w:cs="Segoe UI"/>
      <w:sz w:val="18"/>
      <w:szCs w:val="18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5036C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5036C5"/>
    <w:rPr>
      <w:rFonts w:ascii="Times New Roman" w:hAnsi="Times New Roman" w:eastAsia="Times New Roman"/>
      <w:sz w:val="24"/>
      <w:szCs w:val="24"/>
      <w:lang w:val="es-ES_tradnl" w:eastAsia="en-US"/>
    </w:rPr>
  </w:style>
  <w:style w:type="paragraph" w:styleId="Revisin">
    <w:name w:val="Revision"/>
    <w:hidden/>
    <w:uiPriority w:val="99"/>
    <w:semiHidden/>
    <w:rsid w:val="00AF0ABA"/>
    <w:rPr>
      <w:rFonts w:ascii="Times New Roman" w:hAnsi="Times New Roman" w:eastAsia="Times New Roman"/>
      <w:sz w:val="24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69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2EA0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rsid w:val="00692EA0"/>
    <w:rPr>
      <w:rFonts w:ascii="Times New Roman" w:hAnsi="Times New Roman"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EA0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692EA0"/>
    <w:rPr>
      <w:rFonts w:ascii="Times New Roman" w:hAnsi="Times New Roman" w:eastAsia="Times New Roman"/>
      <w:b/>
      <w:bCs/>
      <w:lang w:val="es-ES_tradnl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68ab26-392b-4d6a-8fec-cf86551b0139">
      <UserInfo>
        <DisplayName/>
        <AccountId xsi:nil="true"/>
        <AccountType/>
      </UserInfo>
    </SharedWithUsers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2" ma:contentTypeDescription="Create a new document." ma:contentTypeScope="" ma:versionID="4fb180935b189931cad1490d4f4dca5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486735c2324c4e95e7395d0743e0f1b0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917FB-0B97-47F8-9D3D-96C06DBA0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175E4-1F17-46F7-8282-A9BCB551641D}">
  <ds:schemaRefs>
    <ds:schemaRef ds:uri="http://purl.org/dc/terms/"/>
    <ds:schemaRef ds:uri="d32bd7ab-5f8c-4315-ae06-79881a11b04b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40bd911-e648-4f41-b8cd-b414a907a8a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56EE50-9F4C-4E61-8A3B-70C03134F0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Saluduc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pmorenom</dc:creator>
  <cp:keywords/>
  <cp:lastModifiedBy>Nicolas  Enrique Quintanilla Rojas</cp:lastModifiedBy>
  <cp:revision>3</cp:revision>
  <cp:lastPrinted>2017-06-21T16:27:00Z</cp:lastPrinted>
  <dcterms:created xsi:type="dcterms:W3CDTF">2023-07-11T17:31:00Z</dcterms:created>
  <dcterms:modified xsi:type="dcterms:W3CDTF">2023-09-25T16:05:13Z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  <property fmtid="{D5CDD505-2E9C-101B-9397-08002B2CF9AE}" pid="3" name="Order">
    <vt:r8>7700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